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CD" w:rsidRPr="006F40CD" w:rsidRDefault="006F40CD" w:rsidP="006F40CD">
      <w:pPr>
        <w:pStyle w:val="a4"/>
        <w:jc w:val="both"/>
        <w:rPr>
          <w:b/>
          <w:sz w:val="28"/>
          <w:szCs w:val="28"/>
        </w:rPr>
      </w:pPr>
      <w:r w:rsidRPr="006F40CD">
        <w:rPr>
          <w:b/>
          <w:sz w:val="28"/>
          <w:szCs w:val="28"/>
        </w:rPr>
        <w:t>Приказ Генеральной прокуратуры РФ от 23 мая 2022 г. N 292 “Об организации медицинского обеспечения (в том числе лекарственными препаратами для медицинского применения), а также возмещения расходов, связанных с оказанием медицинских услуг и приобретением лекарственных препаратов, в органах и организациях прокуратуры Российской Федерации”</w:t>
      </w:r>
    </w:p>
    <w:p w:rsidR="006F40CD" w:rsidRDefault="006F40CD" w:rsidP="006F40CD">
      <w:pPr>
        <w:pStyle w:val="a4"/>
        <w:jc w:val="both"/>
        <w:rPr>
          <w:sz w:val="24"/>
          <w:szCs w:val="24"/>
        </w:rPr>
      </w:pPr>
      <w:r w:rsidRPr="006F40CD">
        <w:rPr>
          <w:sz w:val="24"/>
          <w:szCs w:val="24"/>
        </w:rPr>
        <w:t>27 мая 2022</w:t>
      </w:r>
    </w:p>
    <w:p w:rsidR="006F40CD" w:rsidRPr="006F40CD" w:rsidRDefault="006F40CD" w:rsidP="006F40CD">
      <w:pPr>
        <w:pStyle w:val="a4"/>
        <w:jc w:val="both"/>
        <w:rPr>
          <w:sz w:val="24"/>
          <w:szCs w:val="24"/>
        </w:rPr>
      </w:pPr>
    </w:p>
    <w:p w:rsidR="006F40CD" w:rsidRPr="006F40CD" w:rsidRDefault="006F40CD" w:rsidP="006F40CD">
      <w:pPr>
        <w:pStyle w:val="a4"/>
        <w:jc w:val="both"/>
        <w:rPr>
          <w:sz w:val="24"/>
          <w:szCs w:val="24"/>
        </w:rPr>
      </w:pPr>
      <w:bookmarkStart w:id="0" w:name="0"/>
      <w:bookmarkEnd w:id="0"/>
      <w:proofErr w:type="gramStart"/>
      <w:r w:rsidRPr="006F40CD">
        <w:rPr>
          <w:sz w:val="24"/>
          <w:szCs w:val="24"/>
        </w:rPr>
        <w:t>В целях реализации положений статьи 44 Федерального закона "О прокуратуре Российской Федерации", в соответствии с Федеральным законом от 21.11.2011 N 323-ФЗ "Об основах охраны здоровья граждан в Российской Федерации", постановлением Правительства Российской Федерации от 04.10.2012 N 1006 "Об утверждении Правил предоставления медицинскими организациями платных медицинских услуг", руководствуясь пунктом 1 статьи 17 Федерального закона "О прокуратуре Российской Федерации", приказываю:</w:t>
      </w:r>
      <w:proofErr w:type="gramEnd"/>
    </w:p>
    <w:p w:rsidR="006F40CD" w:rsidRPr="006F40CD" w:rsidRDefault="006F40CD" w:rsidP="006F40CD">
      <w:pPr>
        <w:pStyle w:val="a4"/>
        <w:jc w:val="both"/>
        <w:rPr>
          <w:sz w:val="24"/>
          <w:szCs w:val="24"/>
        </w:rPr>
      </w:pPr>
      <w:r w:rsidRPr="006F40CD">
        <w:rPr>
          <w:b/>
          <w:sz w:val="24"/>
          <w:szCs w:val="24"/>
        </w:rPr>
        <w:t>1.</w:t>
      </w:r>
      <w:r w:rsidRPr="006F40CD">
        <w:rPr>
          <w:sz w:val="24"/>
          <w:szCs w:val="24"/>
        </w:rPr>
        <w:t xml:space="preserve"> Утвердить прилагаемые:</w:t>
      </w:r>
    </w:p>
    <w:p w:rsidR="006F40CD" w:rsidRPr="006F40CD" w:rsidRDefault="006F40CD" w:rsidP="006F40CD">
      <w:pPr>
        <w:pStyle w:val="a4"/>
        <w:jc w:val="both"/>
        <w:rPr>
          <w:sz w:val="24"/>
          <w:szCs w:val="24"/>
        </w:rPr>
      </w:pPr>
      <w:hyperlink r:id="rId5" w:anchor="1000" w:history="1">
        <w:r w:rsidRPr="006F40CD">
          <w:rPr>
            <w:rStyle w:val="a3"/>
            <w:sz w:val="24"/>
            <w:szCs w:val="24"/>
          </w:rPr>
          <w:t>Порядок</w:t>
        </w:r>
      </w:hyperlink>
      <w:r w:rsidRPr="006F40CD">
        <w:rPr>
          <w:sz w:val="24"/>
          <w:szCs w:val="24"/>
        </w:rPr>
        <w:t> организации медицинского обеспечения, а также возмещения расходов, связанных с оказанием медицинских услуг, в органах и организациях прокуратуры Российской Федерации (далее - Порядок);</w:t>
      </w:r>
    </w:p>
    <w:p w:rsidR="006F40CD" w:rsidRPr="006F40CD" w:rsidRDefault="006F40CD" w:rsidP="006F40CD">
      <w:pPr>
        <w:pStyle w:val="a4"/>
        <w:jc w:val="both"/>
        <w:rPr>
          <w:sz w:val="24"/>
          <w:szCs w:val="24"/>
        </w:rPr>
      </w:pPr>
      <w:hyperlink r:id="rId6" w:anchor="2000" w:history="1">
        <w:r w:rsidRPr="006F40CD">
          <w:rPr>
            <w:rStyle w:val="a3"/>
            <w:sz w:val="24"/>
            <w:szCs w:val="24"/>
          </w:rPr>
          <w:t>Правила</w:t>
        </w:r>
      </w:hyperlink>
      <w:r w:rsidRPr="006F40CD">
        <w:rPr>
          <w:sz w:val="24"/>
          <w:szCs w:val="24"/>
        </w:rPr>
        <w:t> обеспечения лекарственными препаратами для медицинского применения, а также возмещения расходов, связанных с приобретением лекарственных препаратов, в органах и организациях прокуратуры Российской Федерации (далее - Правила).</w:t>
      </w:r>
    </w:p>
    <w:p w:rsidR="006F40CD" w:rsidRPr="006F40CD" w:rsidRDefault="006F40CD" w:rsidP="006F40CD">
      <w:pPr>
        <w:pStyle w:val="a4"/>
        <w:jc w:val="both"/>
        <w:rPr>
          <w:sz w:val="24"/>
          <w:szCs w:val="24"/>
        </w:rPr>
      </w:pPr>
      <w:r w:rsidRPr="006F40CD">
        <w:rPr>
          <w:b/>
          <w:sz w:val="24"/>
          <w:szCs w:val="24"/>
        </w:rPr>
        <w:t>2.</w:t>
      </w:r>
      <w:r w:rsidRPr="006F40CD">
        <w:rPr>
          <w:sz w:val="24"/>
          <w:szCs w:val="24"/>
        </w:rPr>
        <w:t xml:space="preserve"> </w:t>
      </w:r>
      <w:proofErr w:type="gramStart"/>
      <w:r w:rsidRPr="006F40CD">
        <w:rPr>
          <w:sz w:val="24"/>
          <w:szCs w:val="24"/>
        </w:rPr>
        <w:t>Заместителю Генерального прокурора Российской Федерации - Главному военному прокурору, начальнику Главного управления обеспечения деятельности органов и организаций прокуратуры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организовать медицинское обеспечение (в том числе лекарственными препаратами для медицинского применения) работников органов и организаций прокуратуры Российской Федерации, пенсионеров органов прокуратуры и</w:t>
      </w:r>
      <w:proofErr w:type="gramEnd"/>
      <w:r w:rsidRPr="006F40CD">
        <w:rPr>
          <w:sz w:val="24"/>
          <w:szCs w:val="24"/>
        </w:rPr>
        <w:t xml:space="preserve"> членов их семей в соответствии с требованиями </w:t>
      </w:r>
      <w:hyperlink r:id="rId7" w:anchor="1000" w:history="1">
        <w:r w:rsidRPr="006F40CD">
          <w:rPr>
            <w:rStyle w:val="a3"/>
            <w:sz w:val="24"/>
            <w:szCs w:val="24"/>
          </w:rPr>
          <w:t>Порядка</w:t>
        </w:r>
      </w:hyperlink>
      <w:r w:rsidRPr="006F40CD">
        <w:rPr>
          <w:sz w:val="24"/>
          <w:szCs w:val="24"/>
        </w:rPr>
        <w:t> и </w:t>
      </w:r>
      <w:hyperlink r:id="rId8" w:anchor="2000" w:history="1">
        <w:r w:rsidRPr="006F40CD">
          <w:rPr>
            <w:rStyle w:val="a3"/>
            <w:sz w:val="24"/>
            <w:szCs w:val="24"/>
          </w:rPr>
          <w:t>Правил</w:t>
        </w:r>
      </w:hyperlink>
      <w:r w:rsidRPr="006F40CD">
        <w:rPr>
          <w:sz w:val="24"/>
          <w:szCs w:val="24"/>
        </w:rPr>
        <w:t>.</w:t>
      </w:r>
    </w:p>
    <w:p w:rsidR="006F40CD" w:rsidRPr="006F40CD" w:rsidRDefault="006F40CD" w:rsidP="006F40CD">
      <w:pPr>
        <w:pStyle w:val="a4"/>
        <w:jc w:val="both"/>
        <w:rPr>
          <w:sz w:val="24"/>
          <w:szCs w:val="24"/>
        </w:rPr>
      </w:pPr>
      <w:r w:rsidRPr="006F40CD">
        <w:rPr>
          <w:b/>
          <w:sz w:val="24"/>
          <w:szCs w:val="24"/>
        </w:rPr>
        <w:t>3.</w:t>
      </w:r>
      <w:r w:rsidRPr="006F40CD">
        <w:rPr>
          <w:sz w:val="24"/>
          <w:szCs w:val="24"/>
        </w:rPr>
        <w:t xml:space="preserve"> Признать утратившим силу приказ Генерального прокурора Российской Федерации от 24.05.2019 N 359 "Об утверждении Порядка организации медицинского обеспечения (в том числе лекарственными препаратами для медицинского применения), а также возмещения расходов, связанных с оказанием медицинских услуг и приобретением лекарственных препаратов, в органах и организациях прокуратуры Российской Федерации".</w:t>
      </w:r>
    </w:p>
    <w:p w:rsidR="006F40CD" w:rsidRPr="006F40CD" w:rsidRDefault="006F40CD" w:rsidP="006F40CD">
      <w:pPr>
        <w:pStyle w:val="a4"/>
        <w:jc w:val="both"/>
        <w:rPr>
          <w:sz w:val="24"/>
          <w:szCs w:val="24"/>
        </w:rPr>
      </w:pPr>
      <w:r w:rsidRPr="006F40CD">
        <w:rPr>
          <w:b/>
          <w:sz w:val="24"/>
          <w:szCs w:val="24"/>
        </w:rPr>
        <w:t>4.</w:t>
      </w:r>
      <w:r w:rsidRPr="006F40CD">
        <w:rPr>
          <w:sz w:val="24"/>
          <w:szCs w:val="24"/>
        </w:rPr>
        <w:t xml:space="preserve">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6F40CD" w:rsidRPr="006F40CD" w:rsidRDefault="006F40CD" w:rsidP="006F40CD">
      <w:pPr>
        <w:pStyle w:val="a4"/>
        <w:jc w:val="both"/>
        <w:rPr>
          <w:sz w:val="24"/>
          <w:szCs w:val="24"/>
        </w:rPr>
      </w:pPr>
      <w:r w:rsidRPr="006F40CD">
        <w:rPr>
          <w:b/>
          <w:sz w:val="24"/>
          <w:szCs w:val="24"/>
        </w:rPr>
        <w:t>5.</w:t>
      </w:r>
      <w:r w:rsidRPr="006F40CD">
        <w:rPr>
          <w:sz w:val="24"/>
          <w:szCs w:val="24"/>
        </w:rPr>
        <w:t xml:space="preserve"> </w:t>
      </w:r>
      <w:proofErr w:type="gramStart"/>
      <w:r w:rsidRPr="006F40CD">
        <w:rPr>
          <w:sz w:val="24"/>
          <w:szCs w:val="24"/>
        </w:rPr>
        <w:t>Контроль за</w:t>
      </w:r>
      <w:proofErr w:type="gramEnd"/>
      <w:r w:rsidRPr="006F40CD">
        <w:rPr>
          <w:sz w:val="24"/>
          <w:szCs w:val="24"/>
        </w:rPr>
        <w:t xml:space="preserve"> исполнением настоящего приказа возложить на заместителя Генерального прокурора Российской Федерации, курирующего вопросы финансово-хозяйственной деятельности.</w:t>
      </w:r>
    </w:p>
    <w:p w:rsidR="006F40CD" w:rsidRDefault="006F40CD" w:rsidP="006F40CD">
      <w:pPr>
        <w:pStyle w:val="a4"/>
        <w:jc w:val="both"/>
        <w:rPr>
          <w:sz w:val="24"/>
          <w:szCs w:val="24"/>
        </w:rPr>
      </w:pPr>
      <w:proofErr w:type="gramStart"/>
      <w:r w:rsidRPr="006F40CD">
        <w:rPr>
          <w:sz w:val="24"/>
          <w:szCs w:val="24"/>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w:t>
      </w:r>
      <w:r w:rsidRPr="006F40CD">
        <w:rPr>
          <w:sz w:val="24"/>
          <w:szCs w:val="24"/>
        </w:rPr>
        <w:lastRenderedPageBreak/>
        <w:t>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rsidRPr="006F40CD">
        <w:rPr>
          <w:sz w:val="24"/>
          <w:szCs w:val="24"/>
        </w:rPr>
        <w:t xml:space="preserve">", </w:t>
      </w:r>
      <w:proofErr w:type="gramStart"/>
      <w:r w:rsidRPr="006F40CD">
        <w:rPr>
          <w:sz w:val="24"/>
          <w:szCs w:val="24"/>
        </w:rPr>
        <w:t>которым</w:t>
      </w:r>
      <w:proofErr w:type="gramEnd"/>
      <w:r w:rsidRPr="006F40CD">
        <w:rPr>
          <w:sz w:val="24"/>
          <w:szCs w:val="24"/>
        </w:rPr>
        <w:t xml:space="preserve"> довести его содержание до сведения подчиненных работников.</w:t>
      </w:r>
    </w:p>
    <w:p w:rsidR="006F40CD" w:rsidRPr="006F40CD" w:rsidRDefault="006F40CD" w:rsidP="006F40CD">
      <w:pPr>
        <w:pStyle w:val="a4"/>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42"/>
        <w:gridCol w:w="3542"/>
      </w:tblGrid>
      <w:tr w:rsidR="006F40CD" w:rsidRPr="006F40CD" w:rsidTr="006F40CD">
        <w:tc>
          <w:tcPr>
            <w:tcW w:w="2500" w:type="pct"/>
            <w:hideMark/>
          </w:tcPr>
          <w:p w:rsidR="006F40CD" w:rsidRDefault="006F40CD" w:rsidP="006F40CD">
            <w:pPr>
              <w:pStyle w:val="a4"/>
              <w:rPr>
                <w:sz w:val="24"/>
                <w:szCs w:val="24"/>
              </w:rPr>
            </w:pPr>
            <w:r w:rsidRPr="006F40CD">
              <w:rPr>
                <w:sz w:val="24"/>
                <w:szCs w:val="24"/>
              </w:rPr>
              <w:t>Генеральный прокурор</w:t>
            </w:r>
            <w:r w:rsidRPr="006F40CD">
              <w:rPr>
                <w:sz w:val="24"/>
                <w:szCs w:val="24"/>
              </w:rPr>
              <w:br/>
              <w:t>Российской Федерации</w:t>
            </w:r>
            <w:r w:rsidRPr="006F40CD">
              <w:rPr>
                <w:sz w:val="24"/>
                <w:szCs w:val="24"/>
              </w:rPr>
              <w:br/>
              <w:t>действительный государственный</w:t>
            </w:r>
            <w:r w:rsidRPr="006F40CD">
              <w:rPr>
                <w:sz w:val="24"/>
                <w:szCs w:val="24"/>
              </w:rPr>
              <w:br/>
              <w:t xml:space="preserve">советник юстиции </w:t>
            </w:r>
            <w:r>
              <w:rPr>
                <w:sz w:val="24"/>
                <w:szCs w:val="24"/>
              </w:rPr>
              <w:t xml:space="preserve">                                               </w:t>
            </w:r>
          </w:p>
          <w:p w:rsidR="006F40CD" w:rsidRPr="006F40CD" w:rsidRDefault="006F40CD" w:rsidP="006F40CD">
            <w:pPr>
              <w:pStyle w:val="a4"/>
              <w:rPr>
                <w:sz w:val="24"/>
                <w:szCs w:val="24"/>
              </w:rPr>
            </w:pPr>
          </w:p>
        </w:tc>
        <w:tc>
          <w:tcPr>
            <w:tcW w:w="2500" w:type="pct"/>
            <w:hideMark/>
          </w:tcPr>
          <w:p w:rsidR="006F40CD" w:rsidRPr="006F40CD" w:rsidRDefault="006F40CD" w:rsidP="006F40CD">
            <w:pPr>
              <w:pStyle w:val="a4"/>
              <w:rPr>
                <w:sz w:val="24"/>
                <w:szCs w:val="24"/>
              </w:rPr>
            </w:pPr>
          </w:p>
        </w:tc>
      </w:tr>
      <w:tr w:rsidR="006F40CD" w:rsidRPr="006F40CD" w:rsidTr="006F40CD">
        <w:tc>
          <w:tcPr>
            <w:tcW w:w="2500" w:type="pct"/>
          </w:tcPr>
          <w:p w:rsidR="006F40CD" w:rsidRPr="006F40CD" w:rsidRDefault="006F40CD" w:rsidP="006F40CD">
            <w:pPr>
              <w:pStyle w:val="a4"/>
              <w:jc w:val="both"/>
              <w:rPr>
                <w:sz w:val="24"/>
                <w:szCs w:val="24"/>
              </w:rPr>
            </w:pPr>
            <w:r>
              <w:rPr>
                <w:sz w:val="24"/>
                <w:szCs w:val="24"/>
              </w:rPr>
              <w:t xml:space="preserve">                                                           </w:t>
            </w:r>
          </w:p>
        </w:tc>
        <w:tc>
          <w:tcPr>
            <w:tcW w:w="2500" w:type="pct"/>
          </w:tcPr>
          <w:p w:rsidR="006F40CD" w:rsidRPr="006F40CD" w:rsidRDefault="006F40CD" w:rsidP="006F40CD">
            <w:pPr>
              <w:pStyle w:val="a4"/>
              <w:jc w:val="both"/>
              <w:rPr>
                <w:sz w:val="24"/>
                <w:szCs w:val="24"/>
              </w:rPr>
            </w:pPr>
            <w:r w:rsidRPr="006F40CD">
              <w:rPr>
                <w:sz w:val="24"/>
                <w:szCs w:val="24"/>
              </w:rPr>
              <w:t>И.В. Краснов</w:t>
            </w:r>
          </w:p>
        </w:tc>
      </w:tr>
      <w:tr w:rsidR="006F40CD" w:rsidRPr="006F40CD" w:rsidTr="006F40CD">
        <w:tc>
          <w:tcPr>
            <w:tcW w:w="2500" w:type="pct"/>
          </w:tcPr>
          <w:p w:rsidR="006F40CD" w:rsidRDefault="006F40CD" w:rsidP="006F40CD">
            <w:pPr>
              <w:pStyle w:val="a4"/>
              <w:jc w:val="both"/>
              <w:rPr>
                <w:sz w:val="24"/>
                <w:szCs w:val="24"/>
              </w:rPr>
            </w:pPr>
          </w:p>
        </w:tc>
        <w:tc>
          <w:tcPr>
            <w:tcW w:w="2500" w:type="pct"/>
          </w:tcPr>
          <w:p w:rsidR="006F40CD" w:rsidRPr="006F40CD" w:rsidRDefault="006F40CD" w:rsidP="006F40CD">
            <w:pPr>
              <w:pStyle w:val="a4"/>
              <w:jc w:val="both"/>
              <w:rPr>
                <w:sz w:val="24"/>
                <w:szCs w:val="24"/>
              </w:rPr>
            </w:pPr>
          </w:p>
        </w:tc>
      </w:tr>
      <w:tr w:rsidR="006F40CD" w:rsidRPr="006F40CD" w:rsidTr="006F40CD">
        <w:tc>
          <w:tcPr>
            <w:tcW w:w="2500" w:type="pct"/>
          </w:tcPr>
          <w:p w:rsidR="006F40CD" w:rsidRDefault="006F40CD" w:rsidP="006F40CD">
            <w:pPr>
              <w:pStyle w:val="a4"/>
              <w:jc w:val="both"/>
              <w:rPr>
                <w:sz w:val="24"/>
                <w:szCs w:val="24"/>
              </w:rPr>
            </w:pPr>
          </w:p>
        </w:tc>
        <w:tc>
          <w:tcPr>
            <w:tcW w:w="2500" w:type="pct"/>
          </w:tcPr>
          <w:p w:rsidR="006F40CD" w:rsidRPr="006F40CD" w:rsidRDefault="006F40CD" w:rsidP="006F40CD">
            <w:pPr>
              <w:pStyle w:val="a4"/>
              <w:jc w:val="both"/>
              <w:rPr>
                <w:sz w:val="24"/>
                <w:szCs w:val="24"/>
              </w:rPr>
            </w:pPr>
          </w:p>
        </w:tc>
      </w:tr>
    </w:tbl>
    <w:p w:rsidR="006F40CD" w:rsidRPr="006F40CD" w:rsidRDefault="006F40CD" w:rsidP="006F40CD">
      <w:pPr>
        <w:pStyle w:val="a4"/>
        <w:rPr>
          <w:sz w:val="24"/>
          <w:szCs w:val="24"/>
        </w:rPr>
      </w:pPr>
      <w:proofErr w:type="gramStart"/>
      <w:r w:rsidRPr="006F40CD">
        <w:rPr>
          <w:sz w:val="24"/>
          <w:szCs w:val="24"/>
        </w:rPr>
        <w:t>УТВЕРЖДЕН</w:t>
      </w:r>
      <w:proofErr w:type="gramEnd"/>
      <w:r w:rsidRPr="006F40CD">
        <w:rPr>
          <w:sz w:val="24"/>
          <w:szCs w:val="24"/>
        </w:rPr>
        <w:br/>
      </w:r>
      <w:hyperlink r:id="rId9" w:anchor="0" w:history="1">
        <w:r w:rsidRPr="006F40CD">
          <w:rPr>
            <w:rStyle w:val="a3"/>
            <w:sz w:val="24"/>
            <w:szCs w:val="24"/>
          </w:rPr>
          <w:t>приказом</w:t>
        </w:r>
      </w:hyperlink>
      <w:r w:rsidRPr="006F40CD">
        <w:rPr>
          <w:sz w:val="24"/>
          <w:szCs w:val="24"/>
        </w:rPr>
        <w:t> Генерального прокурора</w:t>
      </w:r>
      <w:r w:rsidRPr="006F40CD">
        <w:rPr>
          <w:sz w:val="24"/>
          <w:szCs w:val="24"/>
        </w:rPr>
        <w:br/>
        <w:t>Российской Федерации</w:t>
      </w:r>
      <w:r w:rsidRPr="006F40CD">
        <w:rPr>
          <w:sz w:val="24"/>
          <w:szCs w:val="24"/>
        </w:rPr>
        <w:br/>
        <w:t>от 23.05.2022 N 292</w:t>
      </w:r>
    </w:p>
    <w:p w:rsidR="006F40CD" w:rsidRDefault="006F40CD" w:rsidP="006F40CD">
      <w:pPr>
        <w:pStyle w:val="a4"/>
        <w:jc w:val="both"/>
        <w:rPr>
          <w:sz w:val="24"/>
          <w:szCs w:val="24"/>
        </w:rPr>
      </w:pPr>
    </w:p>
    <w:p w:rsidR="006F40CD" w:rsidRPr="006F40CD" w:rsidRDefault="006F40CD" w:rsidP="006F40CD">
      <w:pPr>
        <w:pStyle w:val="a4"/>
        <w:jc w:val="both"/>
        <w:rPr>
          <w:b/>
          <w:sz w:val="28"/>
          <w:szCs w:val="28"/>
        </w:rPr>
      </w:pPr>
      <w:r w:rsidRPr="006F40CD">
        <w:rPr>
          <w:b/>
          <w:sz w:val="28"/>
          <w:szCs w:val="28"/>
        </w:rPr>
        <w:t>Порядок организации медицинского обеспечения, а также возмещения расходов, связанных с оказанием медицинских услуг, в органах и организациях прокуратуры Российской Федерации</w:t>
      </w:r>
    </w:p>
    <w:p w:rsidR="006F40CD" w:rsidRPr="006F40CD" w:rsidRDefault="006F40CD" w:rsidP="006F40CD">
      <w:pPr>
        <w:pStyle w:val="a4"/>
        <w:jc w:val="both"/>
        <w:rPr>
          <w:sz w:val="24"/>
          <w:szCs w:val="24"/>
        </w:rPr>
      </w:pPr>
      <w:r w:rsidRPr="006F40CD">
        <w:rPr>
          <w:b/>
          <w:sz w:val="24"/>
          <w:szCs w:val="24"/>
        </w:rPr>
        <w:t>1.</w:t>
      </w:r>
      <w:r w:rsidRPr="006F40CD">
        <w:rPr>
          <w:sz w:val="24"/>
          <w:szCs w:val="24"/>
        </w:rPr>
        <w:t xml:space="preserve"> Настоящий Порядок определяет правила организации медицинского обеспечения работников органов и организаций прокуратуры Российской Федерации, пенсионеров, органов прокуратуры и членов их семей, а также возмещения указанным лицам расходов, связанных с оказанием медицинских услуг.</w:t>
      </w:r>
    </w:p>
    <w:p w:rsidR="006F40CD" w:rsidRPr="006F40CD" w:rsidRDefault="006F40CD" w:rsidP="006F40CD">
      <w:pPr>
        <w:pStyle w:val="a4"/>
        <w:jc w:val="both"/>
        <w:rPr>
          <w:sz w:val="24"/>
          <w:szCs w:val="24"/>
        </w:rPr>
      </w:pPr>
      <w:r w:rsidRPr="006F40CD">
        <w:rPr>
          <w:sz w:val="24"/>
          <w:szCs w:val="24"/>
        </w:rPr>
        <w:t>Настоящий Порядок не распространяется на военнослужащих органов военной прокуратуры и граждан, уволенных с военной службы в органах военной прокуратуры, медицинская помощь которым оказывается в порядке, установленном пунктами 3.2 и 3.3 статьи 49 Федерального закона "О прокуратуре Российской Федерации".</w:t>
      </w:r>
    </w:p>
    <w:p w:rsidR="006F40CD" w:rsidRPr="006F40CD" w:rsidRDefault="006F40CD" w:rsidP="006F40CD">
      <w:pPr>
        <w:pStyle w:val="a4"/>
        <w:jc w:val="both"/>
        <w:rPr>
          <w:sz w:val="24"/>
          <w:szCs w:val="24"/>
        </w:rPr>
      </w:pPr>
      <w:r w:rsidRPr="006F40CD">
        <w:rPr>
          <w:b/>
          <w:sz w:val="24"/>
          <w:szCs w:val="24"/>
        </w:rPr>
        <w:t>2.</w:t>
      </w:r>
      <w:r w:rsidRPr="006F40CD">
        <w:rPr>
          <w:sz w:val="24"/>
          <w:szCs w:val="24"/>
        </w:rPr>
        <w:t xml:space="preserve"> Право на медицинское обеспечение имеют следующие категории лиц:</w:t>
      </w:r>
    </w:p>
    <w:p w:rsidR="006F40CD" w:rsidRPr="006F40CD" w:rsidRDefault="006F40CD" w:rsidP="006F40CD">
      <w:pPr>
        <w:pStyle w:val="a4"/>
        <w:jc w:val="both"/>
        <w:rPr>
          <w:sz w:val="24"/>
          <w:szCs w:val="24"/>
        </w:rPr>
      </w:pPr>
      <w:r w:rsidRPr="006F40CD">
        <w:rPr>
          <w:sz w:val="24"/>
          <w:szCs w:val="24"/>
        </w:rPr>
        <w:t>прокурорские работники (в том числе органов военной прокуратуры, за исключением военнослужащих органов прокуратуры);</w:t>
      </w:r>
    </w:p>
    <w:p w:rsidR="006F40CD" w:rsidRPr="006F40CD" w:rsidRDefault="006F40CD" w:rsidP="006F40CD">
      <w:pPr>
        <w:pStyle w:val="a4"/>
        <w:jc w:val="both"/>
        <w:rPr>
          <w:sz w:val="24"/>
          <w:szCs w:val="24"/>
        </w:rPr>
      </w:pPr>
      <w:r w:rsidRPr="006F40CD">
        <w:rPr>
          <w:sz w:val="24"/>
          <w:szCs w:val="24"/>
        </w:rPr>
        <w:t>пенсионеры органов прокуратуры (лица, пенсионное обеспечение которых осуществляется в соответствии с пунктом 2 статьи 44 Федерального закона "О прокуратуре Российской Федерации");</w:t>
      </w:r>
    </w:p>
    <w:p w:rsidR="006F40CD" w:rsidRPr="006F40CD" w:rsidRDefault="006F40CD" w:rsidP="006F40CD">
      <w:pPr>
        <w:pStyle w:val="a4"/>
        <w:jc w:val="both"/>
        <w:rPr>
          <w:sz w:val="24"/>
          <w:szCs w:val="24"/>
        </w:rPr>
      </w:pPr>
      <w:r w:rsidRPr="006F40CD">
        <w:rPr>
          <w:sz w:val="24"/>
          <w:szCs w:val="24"/>
        </w:rPr>
        <w:t>федеральные государственные гражданские служащие (в том числе органов военной прокуратуры);</w:t>
      </w:r>
    </w:p>
    <w:p w:rsidR="006F40CD" w:rsidRPr="006F40CD" w:rsidRDefault="006F40CD" w:rsidP="006F40CD">
      <w:pPr>
        <w:pStyle w:val="a4"/>
        <w:jc w:val="both"/>
        <w:rPr>
          <w:sz w:val="24"/>
          <w:szCs w:val="24"/>
        </w:rPr>
      </w:pPr>
      <w:r w:rsidRPr="006F40CD">
        <w:rPr>
          <w:sz w:val="24"/>
          <w:szCs w:val="24"/>
        </w:rPr>
        <w:t>члены семей вышеуказанных лиц, проживающие вместе с ними;</w:t>
      </w:r>
    </w:p>
    <w:p w:rsidR="006F40CD" w:rsidRPr="006F40CD" w:rsidRDefault="006F40CD" w:rsidP="006F40CD">
      <w:pPr>
        <w:pStyle w:val="a4"/>
        <w:jc w:val="both"/>
        <w:rPr>
          <w:sz w:val="24"/>
          <w:szCs w:val="24"/>
        </w:rPr>
      </w:pPr>
      <w:r w:rsidRPr="006F40CD">
        <w:rPr>
          <w:sz w:val="24"/>
          <w:szCs w:val="24"/>
        </w:rPr>
        <w:t>родители, супруги и несовершеннолетние дети погибших (умерших) прокурорских работников (далее - работники, пенсионеры и члены их семей).</w:t>
      </w:r>
    </w:p>
    <w:p w:rsidR="006F40CD" w:rsidRPr="006F40CD" w:rsidRDefault="006F40CD" w:rsidP="006F40CD">
      <w:pPr>
        <w:pStyle w:val="a4"/>
        <w:jc w:val="both"/>
        <w:rPr>
          <w:sz w:val="24"/>
          <w:szCs w:val="24"/>
        </w:rPr>
      </w:pPr>
      <w:r w:rsidRPr="006F40CD">
        <w:rPr>
          <w:sz w:val="24"/>
          <w:szCs w:val="24"/>
        </w:rPr>
        <w:t xml:space="preserve">В целях реализации настоящего Порядка к членам семей работников, пенсионеров относятся: супруг (супруга); несовершеннолетние дети; дети старше 18 лет, ставшие инвалидами до достижения ими 18 лет; дети в возрасте до 24 лет, обучающиеся в образовательных организациях, осуществляющих образовательную деятельность по очной форме </w:t>
      </w:r>
      <w:proofErr w:type="gramStart"/>
      <w:r w:rsidRPr="006F40CD">
        <w:rPr>
          <w:sz w:val="24"/>
          <w:szCs w:val="24"/>
        </w:rPr>
        <w:t>обучения</w:t>
      </w:r>
      <w:proofErr w:type="gramEnd"/>
      <w:r w:rsidRPr="006F40CD">
        <w:rPr>
          <w:sz w:val="24"/>
          <w:szCs w:val="24"/>
        </w:rPr>
        <w:t xml:space="preserve"> по основным образовательным программам; лица, находящиеся на иждивении работников органов и организаций прокуратуры и проживающие совместно с ними (при наличии судебного решения об установлении факта нахождения на иждивении).</w:t>
      </w:r>
    </w:p>
    <w:p w:rsidR="006F40CD" w:rsidRPr="006F40CD" w:rsidRDefault="006F40CD" w:rsidP="006F40CD">
      <w:pPr>
        <w:pStyle w:val="a4"/>
        <w:jc w:val="both"/>
        <w:rPr>
          <w:sz w:val="24"/>
          <w:szCs w:val="24"/>
        </w:rPr>
      </w:pPr>
      <w:r w:rsidRPr="006F40CD">
        <w:rPr>
          <w:b/>
          <w:sz w:val="24"/>
          <w:szCs w:val="24"/>
        </w:rPr>
        <w:lastRenderedPageBreak/>
        <w:t>3.</w:t>
      </w:r>
      <w:r w:rsidRPr="006F40CD">
        <w:rPr>
          <w:sz w:val="24"/>
          <w:szCs w:val="24"/>
        </w:rPr>
        <w:t xml:space="preserve"> </w:t>
      </w:r>
      <w:proofErr w:type="gramStart"/>
      <w:r w:rsidRPr="006F40CD">
        <w:rPr>
          <w:sz w:val="24"/>
          <w:szCs w:val="24"/>
        </w:rPr>
        <w:t>Работники, пенсионеры и члены их семей, помимо медицинского обеспечения, осуществляемого за счет средств обязательного медицинского страхования в соответствии с Федеральным законом от 29.11.2010 N 326-ФЗ "Об обязательном медицинском страховании в Российской Федерации", имеют право на медицинское обеспечение за счет средств федерального бюджета, выделяемых на содержание органов и организаций прокуратуры Российской Федерации.</w:t>
      </w:r>
      <w:proofErr w:type="gramEnd"/>
    </w:p>
    <w:p w:rsidR="006F40CD" w:rsidRPr="006F40CD" w:rsidRDefault="006F40CD" w:rsidP="006F40CD">
      <w:pPr>
        <w:pStyle w:val="a4"/>
        <w:jc w:val="both"/>
        <w:rPr>
          <w:sz w:val="24"/>
          <w:szCs w:val="24"/>
        </w:rPr>
      </w:pPr>
      <w:r w:rsidRPr="006F40CD">
        <w:rPr>
          <w:sz w:val="24"/>
          <w:szCs w:val="24"/>
        </w:rPr>
        <w:t>Медицинское обеспечение работников, пенсионеров и членов их семей осуществляется:</w:t>
      </w:r>
    </w:p>
    <w:p w:rsidR="006F40CD" w:rsidRPr="006F40CD" w:rsidRDefault="006F40CD" w:rsidP="006F40CD">
      <w:pPr>
        <w:pStyle w:val="a4"/>
        <w:jc w:val="both"/>
        <w:rPr>
          <w:sz w:val="24"/>
          <w:szCs w:val="24"/>
        </w:rPr>
      </w:pPr>
      <w:proofErr w:type="gramStart"/>
      <w:r w:rsidRPr="006F40CD">
        <w:rPr>
          <w:sz w:val="24"/>
          <w:szCs w:val="24"/>
        </w:rPr>
        <w:t>путем заключения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медицинскими организациями, имеющими лицензию на осуществление соответствующих видов медицинской деятельности, либо на основании государственных контрактов на оказание услуг по добровольному медицинскому страхованию, заключенных со страховыми организациями, имеющими лицензию на осуществление соответствующего вида страховой деятельности;</w:t>
      </w:r>
      <w:proofErr w:type="gramEnd"/>
    </w:p>
    <w:p w:rsidR="006F40CD" w:rsidRPr="006F40CD" w:rsidRDefault="006F40CD" w:rsidP="006F40CD">
      <w:pPr>
        <w:pStyle w:val="a4"/>
        <w:jc w:val="both"/>
        <w:rPr>
          <w:sz w:val="24"/>
          <w:szCs w:val="24"/>
        </w:rPr>
      </w:pPr>
      <w:r w:rsidRPr="006F40CD">
        <w:rPr>
          <w:sz w:val="24"/>
          <w:szCs w:val="24"/>
        </w:rPr>
        <w:t>путем возмещения (компенсации) расходов на платные медицинские услуги в размере фактических затрат, подтвержденных платежными документами.</w:t>
      </w:r>
    </w:p>
    <w:p w:rsidR="006F40CD" w:rsidRPr="006F40CD" w:rsidRDefault="006F40CD" w:rsidP="006F40CD">
      <w:pPr>
        <w:pStyle w:val="a4"/>
        <w:jc w:val="both"/>
        <w:rPr>
          <w:sz w:val="24"/>
          <w:szCs w:val="24"/>
        </w:rPr>
      </w:pPr>
      <w:r w:rsidRPr="006F40CD">
        <w:rPr>
          <w:sz w:val="24"/>
          <w:szCs w:val="24"/>
        </w:rPr>
        <w:t>Заключение соответствующих государственных контрактов осуществляется органом прокуратуры в пределах лимитов бюджетных обязательств, доведенных на данные цели.</w:t>
      </w:r>
    </w:p>
    <w:p w:rsidR="006F40CD" w:rsidRPr="006F40CD" w:rsidRDefault="006F40CD" w:rsidP="006F40CD">
      <w:pPr>
        <w:pStyle w:val="a4"/>
        <w:jc w:val="both"/>
        <w:rPr>
          <w:sz w:val="24"/>
          <w:szCs w:val="24"/>
        </w:rPr>
      </w:pPr>
      <w:r w:rsidRPr="006F40CD">
        <w:rPr>
          <w:sz w:val="24"/>
          <w:szCs w:val="24"/>
        </w:rPr>
        <w:t>При наличии в органе прокуратуры различных форм медицинского обеспечения выбор осуществляется на основании заявления работника, пенсионера либо по письменному согласию.</w:t>
      </w:r>
    </w:p>
    <w:p w:rsidR="006F40CD" w:rsidRPr="006F40CD" w:rsidRDefault="006F40CD" w:rsidP="006F40CD">
      <w:pPr>
        <w:pStyle w:val="a4"/>
        <w:jc w:val="both"/>
        <w:rPr>
          <w:sz w:val="24"/>
          <w:szCs w:val="24"/>
        </w:rPr>
      </w:pPr>
      <w:r w:rsidRPr="006F40CD">
        <w:rPr>
          <w:b/>
          <w:sz w:val="24"/>
          <w:szCs w:val="24"/>
        </w:rPr>
        <w:t>4.</w:t>
      </w:r>
      <w:r w:rsidRPr="006F40CD">
        <w:rPr>
          <w:sz w:val="24"/>
          <w:szCs w:val="24"/>
        </w:rPr>
        <w:t xml:space="preserve"> За счет средств федерального бюджета, выделяемых на содержание органов и организаций прокуратуры Российской Федерации, предоставляются:</w:t>
      </w:r>
    </w:p>
    <w:p w:rsidR="006F40CD" w:rsidRPr="006F40CD" w:rsidRDefault="006F40CD" w:rsidP="006F40CD">
      <w:pPr>
        <w:pStyle w:val="a4"/>
        <w:jc w:val="both"/>
        <w:rPr>
          <w:sz w:val="24"/>
          <w:szCs w:val="24"/>
        </w:rPr>
      </w:pPr>
      <w:r w:rsidRPr="006F40CD">
        <w:rPr>
          <w:sz w:val="24"/>
          <w:szCs w:val="24"/>
        </w:rPr>
        <w:t>первичная медико-санитарная помощь, специализированная медицинская помощь, включая обеспечение лекарственными препаратами;</w:t>
      </w:r>
    </w:p>
    <w:p w:rsidR="006F40CD" w:rsidRPr="006F40CD" w:rsidRDefault="006F40CD" w:rsidP="006F40CD">
      <w:pPr>
        <w:pStyle w:val="a4"/>
        <w:jc w:val="both"/>
        <w:rPr>
          <w:sz w:val="24"/>
          <w:szCs w:val="24"/>
        </w:rPr>
      </w:pPr>
      <w:r w:rsidRPr="006F40CD">
        <w:rPr>
          <w:sz w:val="24"/>
          <w:szCs w:val="24"/>
        </w:rPr>
        <w:t>высокотехнологичная медицинская помощь - на основании заключения лечащего врача или врачебной комиссии при представлении документов, подтверждающих невозможность ее оказания за счет средств федерального бюджета, бюджетов субъектов Российской Федерации, средств обязательного медицинского страхования.</w:t>
      </w:r>
    </w:p>
    <w:p w:rsidR="006F40CD" w:rsidRPr="006F40CD" w:rsidRDefault="006F40CD" w:rsidP="006F40CD">
      <w:pPr>
        <w:pStyle w:val="a4"/>
        <w:jc w:val="both"/>
        <w:rPr>
          <w:sz w:val="24"/>
          <w:szCs w:val="24"/>
        </w:rPr>
      </w:pPr>
      <w:r w:rsidRPr="006F40CD">
        <w:rPr>
          <w:b/>
          <w:sz w:val="24"/>
          <w:szCs w:val="24"/>
        </w:rPr>
        <w:t>5.</w:t>
      </w:r>
      <w:r w:rsidRPr="006F40CD">
        <w:rPr>
          <w:sz w:val="24"/>
          <w:szCs w:val="24"/>
        </w:rPr>
        <w:t xml:space="preserve"> Медицинское обеспечение может осуществляться в полном объеме стандарта медицинской помощи, утвержденном уполномоченным федеральным органом исполнительной власти, либо в виде отдельных консультаций или медицинских вмешательств, в том числе в объеме, превышающем объем выполняемого стандарта медицинской помощи.</w:t>
      </w:r>
    </w:p>
    <w:p w:rsidR="006F40CD" w:rsidRPr="006F40CD" w:rsidRDefault="006F40CD" w:rsidP="006F40CD">
      <w:pPr>
        <w:pStyle w:val="a4"/>
        <w:jc w:val="both"/>
        <w:rPr>
          <w:sz w:val="24"/>
          <w:szCs w:val="24"/>
        </w:rPr>
      </w:pPr>
      <w:r w:rsidRPr="006F40CD">
        <w:rPr>
          <w:b/>
          <w:sz w:val="24"/>
          <w:szCs w:val="24"/>
        </w:rPr>
        <w:t>6.</w:t>
      </w:r>
      <w:r w:rsidRPr="006F40CD">
        <w:rPr>
          <w:sz w:val="24"/>
          <w:szCs w:val="24"/>
        </w:rPr>
        <w:t xml:space="preserve"> Добровольное медицинское страхование обеспечивает застрахованным лицам получение медицинской помощи в объеме, предусмотренном программой добровольного медицинского страхования, в рамках заключенных государственных контрактов на оказание услуг по добровольному медицинскому страхованию.</w:t>
      </w:r>
    </w:p>
    <w:p w:rsidR="006F40CD" w:rsidRPr="006F40CD" w:rsidRDefault="006F40CD" w:rsidP="006F40CD">
      <w:pPr>
        <w:pStyle w:val="a4"/>
        <w:jc w:val="both"/>
        <w:rPr>
          <w:sz w:val="24"/>
          <w:szCs w:val="24"/>
        </w:rPr>
      </w:pPr>
      <w:r w:rsidRPr="006F40CD">
        <w:rPr>
          <w:b/>
          <w:sz w:val="24"/>
          <w:szCs w:val="24"/>
        </w:rPr>
        <w:t>7.</w:t>
      </w:r>
      <w:r w:rsidRPr="006F40CD">
        <w:rPr>
          <w:sz w:val="24"/>
          <w:szCs w:val="24"/>
        </w:rPr>
        <w:t xml:space="preserve"> Возмещение расходов, связанных с оказанием платных медицинских услуг, производится работникам по месту службы (пенсионерам - по месту получения пенсии) на основании решения (резолюции) соответствующего руководителя органа или организации прокуратуры при представлении следующих документов:</w:t>
      </w:r>
    </w:p>
    <w:p w:rsidR="006F40CD" w:rsidRPr="006F40CD" w:rsidRDefault="006F40CD" w:rsidP="006F40CD">
      <w:pPr>
        <w:pStyle w:val="a4"/>
        <w:jc w:val="both"/>
        <w:rPr>
          <w:sz w:val="24"/>
          <w:szCs w:val="24"/>
        </w:rPr>
      </w:pPr>
      <w:r w:rsidRPr="006F40CD">
        <w:rPr>
          <w:sz w:val="24"/>
          <w:szCs w:val="24"/>
        </w:rPr>
        <w:t xml:space="preserve">рапорт (заявление) работника на имя руководителя органа или организации прокуратуры (в Генеральной прокуратуре Российской Федерации - на имя </w:t>
      </w:r>
      <w:proofErr w:type="gramStart"/>
      <w:r w:rsidRPr="006F40CD">
        <w:rPr>
          <w:sz w:val="24"/>
          <w:szCs w:val="24"/>
        </w:rPr>
        <w:t>начальника Главного управления обеспечения деятельности органов</w:t>
      </w:r>
      <w:proofErr w:type="gramEnd"/>
      <w:r w:rsidRPr="006F40CD">
        <w:rPr>
          <w:sz w:val="24"/>
          <w:szCs w:val="24"/>
        </w:rPr>
        <w:t xml:space="preserve"> и организаций прокуратуры, в Главной военной прокуратуре - на имя заместителя Главного военного прокурора, курирующего вопросы финансово-хозяйственной деятельности);</w:t>
      </w:r>
    </w:p>
    <w:p w:rsidR="006F40CD" w:rsidRPr="006F40CD" w:rsidRDefault="006F40CD" w:rsidP="006F40CD">
      <w:pPr>
        <w:pStyle w:val="a4"/>
        <w:jc w:val="both"/>
        <w:rPr>
          <w:sz w:val="24"/>
          <w:szCs w:val="24"/>
        </w:rPr>
      </w:pPr>
      <w:r w:rsidRPr="006F40CD">
        <w:rPr>
          <w:sz w:val="24"/>
          <w:szCs w:val="24"/>
        </w:rPr>
        <w:lastRenderedPageBreak/>
        <w:t>направление лечащего врача или врачебной комиссии медицинской организации на оказание медицинской помощи по проведению диагностических и (или) лечебных манипуляций (для возмещения расходов за медицинские услуги по стоматологической помощи, включая терапевтическое и хирургическое лечение, консультации врачей, услуги анестезии и рентгенографии, направление не требуется);</w:t>
      </w:r>
    </w:p>
    <w:p w:rsidR="006F40CD" w:rsidRPr="006F40CD" w:rsidRDefault="006F40CD" w:rsidP="006F40CD">
      <w:pPr>
        <w:pStyle w:val="a4"/>
        <w:jc w:val="both"/>
        <w:rPr>
          <w:sz w:val="24"/>
          <w:szCs w:val="24"/>
        </w:rPr>
      </w:pPr>
      <w:r w:rsidRPr="006F40CD">
        <w:rPr>
          <w:sz w:val="24"/>
          <w:szCs w:val="24"/>
        </w:rPr>
        <w:t>договор на оказание платных медицинских услуг, содержащий перечень предоставленных услуг, стоимость, сроки и порядок оплаты;</w:t>
      </w:r>
    </w:p>
    <w:p w:rsidR="006F40CD" w:rsidRPr="006F40CD" w:rsidRDefault="006F40CD" w:rsidP="006F40CD">
      <w:pPr>
        <w:pStyle w:val="a4"/>
        <w:jc w:val="both"/>
        <w:rPr>
          <w:sz w:val="24"/>
          <w:szCs w:val="24"/>
        </w:rPr>
      </w:pPr>
      <w:r w:rsidRPr="006F40CD">
        <w:rPr>
          <w:sz w:val="24"/>
          <w:szCs w:val="24"/>
        </w:rPr>
        <w:t>документ (квитанция, счет-фактура, смета, спецификация, акт выполненных работ, справка и т. п.) о выполненных работах по факту получения медицинских услуг с их детализацией, оформленный в установленном порядке и заверенный уполномоченным должностным лицом и печатью медицинской организации;</w:t>
      </w:r>
    </w:p>
    <w:p w:rsidR="006F40CD" w:rsidRPr="006F40CD" w:rsidRDefault="006F40CD" w:rsidP="006F40CD">
      <w:pPr>
        <w:pStyle w:val="a4"/>
        <w:jc w:val="both"/>
        <w:rPr>
          <w:sz w:val="24"/>
          <w:szCs w:val="24"/>
        </w:rPr>
      </w:pPr>
      <w:r w:rsidRPr="006F40CD">
        <w:rPr>
          <w:sz w:val="24"/>
          <w:szCs w:val="24"/>
        </w:rPr>
        <w:t>чек контрольно-кассовой техники или другой документ, подтверждающий произведенную оплату, оформленный на утвержденном бланке строгой отчетности, с одновременным представлением слипов, чеков электронных терминалов при проведении операций с использованием банковской карты, держателем которой является подотчетное лицо или член его семьи, указанный в </w:t>
      </w:r>
      <w:hyperlink r:id="rId10" w:anchor="1002" w:history="1">
        <w:r w:rsidRPr="006F40CD">
          <w:rPr>
            <w:rStyle w:val="a3"/>
            <w:sz w:val="24"/>
            <w:szCs w:val="24"/>
          </w:rPr>
          <w:t>пункте 2</w:t>
        </w:r>
      </w:hyperlink>
      <w:r w:rsidRPr="006F40CD">
        <w:rPr>
          <w:sz w:val="24"/>
          <w:szCs w:val="24"/>
        </w:rPr>
        <w:t> настоящего Порядка;</w:t>
      </w:r>
    </w:p>
    <w:p w:rsidR="006F40CD" w:rsidRPr="006F40CD" w:rsidRDefault="006F40CD" w:rsidP="006F40CD">
      <w:pPr>
        <w:pStyle w:val="a4"/>
        <w:jc w:val="both"/>
        <w:rPr>
          <w:sz w:val="24"/>
          <w:szCs w:val="24"/>
        </w:rPr>
      </w:pPr>
      <w:r w:rsidRPr="006F40CD">
        <w:rPr>
          <w:sz w:val="24"/>
          <w:szCs w:val="24"/>
        </w:rPr>
        <w:t>при оказании высокотехнологичной медицинской помощи - справка об отсутствии возможности ее оказания за счет средств обязательного медицинского страхования, средств федерального бюджета и бюджетов субъектов Российской Федерации.</w:t>
      </w:r>
    </w:p>
    <w:p w:rsidR="006F40CD" w:rsidRPr="006F40CD" w:rsidRDefault="006F40CD" w:rsidP="006F40CD">
      <w:pPr>
        <w:pStyle w:val="a4"/>
        <w:jc w:val="both"/>
        <w:rPr>
          <w:sz w:val="24"/>
          <w:szCs w:val="24"/>
        </w:rPr>
      </w:pPr>
      <w:r w:rsidRPr="006F40CD">
        <w:rPr>
          <w:b/>
          <w:sz w:val="24"/>
          <w:szCs w:val="24"/>
        </w:rPr>
        <w:t>8.</w:t>
      </w:r>
      <w:r w:rsidRPr="006F40CD">
        <w:rPr>
          <w:sz w:val="24"/>
          <w:szCs w:val="24"/>
        </w:rPr>
        <w:t xml:space="preserve"> </w:t>
      </w:r>
      <w:proofErr w:type="gramStart"/>
      <w:r w:rsidRPr="006F40CD">
        <w:rPr>
          <w:sz w:val="24"/>
          <w:szCs w:val="24"/>
        </w:rPr>
        <w:t>В случае возмещения расходов, связанных с оказанием платных медицинских услуг, членам семей работников и пенсионеров в рапорте (заявлении) указываются фамилия, имя, отчество члена семьи, а также представляются документы, подтверждающие степень родства (свидетельства о заключении брака, о рождении, об усыновлении (удочерении), об установлении отцовства или о перемене имени), в случае возмещения расходов на медицинское обеспечение члена семьи, находящегося на иждивении, - судебное</w:t>
      </w:r>
      <w:proofErr w:type="gramEnd"/>
      <w:r w:rsidRPr="006F40CD">
        <w:rPr>
          <w:sz w:val="24"/>
          <w:szCs w:val="24"/>
        </w:rPr>
        <w:t xml:space="preserve"> решение об установлении факта нахождения на иждивении.</w:t>
      </w:r>
    </w:p>
    <w:p w:rsidR="006F40CD" w:rsidRPr="006F40CD" w:rsidRDefault="006F40CD" w:rsidP="006F40CD">
      <w:pPr>
        <w:pStyle w:val="a4"/>
        <w:jc w:val="both"/>
        <w:rPr>
          <w:sz w:val="24"/>
          <w:szCs w:val="24"/>
        </w:rPr>
      </w:pPr>
      <w:r w:rsidRPr="006F40CD">
        <w:rPr>
          <w:b/>
          <w:sz w:val="24"/>
          <w:szCs w:val="24"/>
        </w:rPr>
        <w:t>9.</w:t>
      </w:r>
      <w:r w:rsidRPr="006F40CD">
        <w:rPr>
          <w:sz w:val="24"/>
          <w:szCs w:val="24"/>
        </w:rPr>
        <w:t xml:space="preserve"> Возмещение расходов за медицинские услуги, полученные лицами, медицинское обеспечение которых осуществляется в рамках системы добровольного медицинского страхования на основании государственного контракта, заключенного органом прокуратуры Российской Федерации со страховой организацией, не производится, за исключением медицинских услуг, не предусмотренных программой добровольного медицинского страхования (при наличии справки из страховой организации).</w:t>
      </w:r>
    </w:p>
    <w:p w:rsidR="006F40CD" w:rsidRPr="006F40CD" w:rsidRDefault="006F40CD" w:rsidP="006F40CD">
      <w:pPr>
        <w:pStyle w:val="a4"/>
        <w:jc w:val="both"/>
        <w:rPr>
          <w:sz w:val="24"/>
          <w:szCs w:val="24"/>
        </w:rPr>
      </w:pPr>
      <w:r w:rsidRPr="006F40CD">
        <w:rPr>
          <w:b/>
          <w:sz w:val="24"/>
          <w:szCs w:val="24"/>
        </w:rPr>
        <w:t>10.</w:t>
      </w:r>
      <w:r w:rsidRPr="006F40CD">
        <w:rPr>
          <w:sz w:val="24"/>
          <w:szCs w:val="24"/>
        </w:rPr>
        <w:t xml:space="preserve"> Возмещение расходов, связанных с оказанием платных медицинских услуг, осуществляется в пределах утвержденных лимитов бюджетных обязательств на текущий год в соответствии с порядком применения бюджетной классификации Российской Федерации.</w:t>
      </w:r>
    </w:p>
    <w:p w:rsidR="006F40CD" w:rsidRPr="006F40CD" w:rsidRDefault="006F40CD" w:rsidP="006F40CD">
      <w:pPr>
        <w:pStyle w:val="a4"/>
        <w:jc w:val="both"/>
        <w:rPr>
          <w:sz w:val="24"/>
          <w:szCs w:val="24"/>
        </w:rPr>
      </w:pPr>
      <w:r w:rsidRPr="006F40CD">
        <w:rPr>
          <w:b/>
          <w:sz w:val="24"/>
          <w:szCs w:val="24"/>
        </w:rPr>
        <w:t>11.</w:t>
      </w:r>
      <w:r w:rsidRPr="006F40CD">
        <w:rPr>
          <w:sz w:val="24"/>
          <w:szCs w:val="24"/>
        </w:rPr>
        <w:t xml:space="preserve"> Не подлежат возмещению за счет средств федерального бюджета, выделяемых на содержание органов и организаций прокуратуры Российской Федерации, расходы, связанные с оказанием следующих услуг:</w:t>
      </w:r>
    </w:p>
    <w:p w:rsidR="006F40CD" w:rsidRPr="006F40CD" w:rsidRDefault="006F40CD" w:rsidP="006F40CD">
      <w:pPr>
        <w:pStyle w:val="a4"/>
        <w:jc w:val="both"/>
        <w:rPr>
          <w:sz w:val="24"/>
          <w:szCs w:val="24"/>
        </w:rPr>
      </w:pPr>
      <w:proofErr w:type="gramStart"/>
      <w:r w:rsidRPr="006F40CD">
        <w:rPr>
          <w:sz w:val="24"/>
          <w:szCs w:val="24"/>
        </w:rPr>
        <w:t>диагностические, лечебные, реабилитационные, профилактические, оздоровительные и иные услуги, полученные в порядке личной инициативы работников, пенсионеров и членов их семей (без направления врача или врачебной комиссии);</w:t>
      </w:r>
      <w:proofErr w:type="gramEnd"/>
    </w:p>
    <w:p w:rsidR="006F40CD" w:rsidRPr="006F40CD" w:rsidRDefault="006F40CD" w:rsidP="006F40CD">
      <w:pPr>
        <w:pStyle w:val="a4"/>
        <w:jc w:val="both"/>
        <w:rPr>
          <w:sz w:val="24"/>
          <w:szCs w:val="24"/>
        </w:rPr>
      </w:pPr>
      <w:r w:rsidRPr="006F40CD">
        <w:rPr>
          <w:sz w:val="24"/>
          <w:szCs w:val="24"/>
        </w:rPr>
        <w:t>немедицинские услуги (бытовые, сервисные, транспортные и иные), предоставляемые дополнительно при оказании медицинской помощи;</w:t>
      </w:r>
    </w:p>
    <w:p w:rsidR="006F40CD" w:rsidRPr="006F40CD" w:rsidRDefault="006F40CD" w:rsidP="006F40CD">
      <w:pPr>
        <w:pStyle w:val="a4"/>
        <w:jc w:val="both"/>
        <w:rPr>
          <w:sz w:val="24"/>
          <w:szCs w:val="24"/>
        </w:rPr>
      </w:pPr>
      <w:r w:rsidRPr="006F40CD">
        <w:rPr>
          <w:sz w:val="24"/>
          <w:szCs w:val="24"/>
        </w:rPr>
        <w:t>индивидуальный медицинский пост, дополнительный уход; обучение приемам реанимации и уходу за больными; составление плана лечения; запись результатов исследований на съемные носители информации;</w:t>
      </w:r>
    </w:p>
    <w:p w:rsidR="006F40CD" w:rsidRPr="006F40CD" w:rsidRDefault="006F40CD" w:rsidP="006F40CD">
      <w:pPr>
        <w:pStyle w:val="a4"/>
        <w:jc w:val="both"/>
        <w:rPr>
          <w:sz w:val="24"/>
          <w:szCs w:val="24"/>
        </w:rPr>
      </w:pPr>
      <w:r w:rsidRPr="006F40CD">
        <w:rPr>
          <w:sz w:val="24"/>
          <w:szCs w:val="24"/>
        </w:rPr>
        <w:t>паллиативная медицинская помощь, попечительский уход;</w:t>
      </w:r>
    </w:p>
    <w:p w:rsidR="006F40CD" w:rsidRPr="006F40CD" w:rsidRDefault="006F40CD" w:rsidP="006F40CD">
      <w:pPr>
        <w:pStyle w:val="a4"/>
        <w:jc w:val="both"/>
        <w:rPr>
          <w:sz w:val="24"/>
          <w:szCs w:val="24"/>
        </w:rPr>
      </w:pPr>
      <w:r w:rsidRPr="006F40CD">
        <w:rPr>
          <w:sz w:val="24"/>
          <w:szCs w:val="24"/>
        </w:rPr>
        <w:lastRenderedPageBreak/>
        <w:t>подбор простых очков;</w:t>
      </w:r>
    </w:p>
    <w:p w:rsidR="006F40CD" w:rsidRPr="006F40CD" w:rsidRDefault="006F40CD" w:rsidP="006F40CD">
      <w:pPr>
        <w:pStyle w:val="a4"/>
        <w:jc w:val="both"/>
        <w:rPr>
          <w:sz w:val="24"/>
          <w:szCs w:val="24"/>
        </w:rPr>
      </w:pPr>
      <w:r w:rsidRPr="006F40CD">
        <w:rPr>
          <w:sz w:val="24"/>
          <w:szCs w:val="24"/>
        </w:rPr>
        <w:t>оформление санаторно-курортной карты, заключений и справок (для получения путевки, о допуске к управлению транспортным средством, об отсутствии медицинских противопоказаний к владению оружием и др.);</w:t>
      </w:r>
    </w:p>
    <w:p w:rsidR="006F40CD" w:rsidRPr="006F40CD" w:rsidRDefault="006F40CD" w:rsidP="006F40CD">
      <w:pPr>
        <w:pStyle w:val="a4"/>
        <w:jc w:val="both"/>
        <w:rPr>
          <w:sz w:val="24"/>
          <w:szCs w:val="24"/>
        </w:rPr>
      </w:pPr>
      <w:r w:rsidRPr="006F40CD">
        <w:rPr>
          <w:sz w:val="24"/>
          <w:szCs w:val="24"/>
        </w:rPr>
        <w:t>медицинские освидетельствования и экспертизы, проведенные в порядке личной инициативы работников, пенсионеров и членов их семей;</w:t>
      </w:r>
    </w:p>
    <w:p w:rsidR="006F40CD" w:rsidRPr="006F40CD" w:rsidRDefault="006F40CD" w:rsidP="006F40CD">
      <w:pPr>
        <w:pStyle w:val="a4"/>
        <w:jc w:val="both"/>
        <w:rPr>
          <w:sz w:val="24"/>
          <w:szCs w:val="24"/>
        </w:rPr>
      </w:pPr>
      <w:r w:rsidRPr="006F40CD">
        <w:rPr>
          <w:sz w:val="24"/>
          <w:szCs w:val="24"/>
        </w:rPr>
        <w:t xml:space="preserve">нетрадиционные методы лечения: апитерапия, ароматерапия, аутогемотерапия; точечный массаж; </w:t>
      </w:r>
      <w:proofErr w:type="spellStart"/>
      <w:r w:rsidRPr="006F40CD">
        <w:rPr>
          <w:sz w:val="24"/>
          <w:szCs w:val="24"/>
        </w:rPr>
        <w:t>скенартерапия</w:t>
      </w:r>
      <w:proofErr w:type="spellEnd"/>
      <w:r w:rsidRPr="006F40CD">
        <w:rPr>
          <w:sz w:val="24"/>
          <w:szCs w:val="24"/>
        </w:rPr>
        <w:t>, су-</w:t>
      </w:r>
      <w:proofErr w:type="spellStart"/>
      <w:r w:rsidRPr="006F40CD">
        <w:rPr>
          <w:sz w:val="24"/>
          <w:szCs w:val="24"/>
        </w:rPr>
        <w:t>джок</w:t>
      </w:r>
      <w:proofErr w:type="spellEnd"/>
      <w:r w:rsidRPr="006F40CD">
        <w:rPr>
          <w:sz w:val="24"/>
          <w:szCs w:val="24"/>
        </w:rPr>
        <w:t xml:space="preserve">, </w:t>
      </w:r>
      <w:proofErr w:type="spellStart"/>
      <w:r w:rsidRPr="006F40CD">
        <w:rPr>
          <w:sz w:val="24"/>
          <w:szCs w:val="24"/>
        </w:rPr>
        <w:t>цз</w:t>
      </w:r>
      <w:proofErr w:type="gramStart"/>
      <w:r w:rsidRPr="006F40CD">
        <w:rPr>
          <w:sz w:val="24"/>
          <w:szCs w:val="24"/>
        </w:rPr>
        <w:t>ю</w:t>
      </w:r>
      <w:proofErr w:type="spellEnd"/>
      <w:r w:rsidRPr="006F40CD">
        <w:rPr>
          <w:sz w:val="24"/>
          <w:szCs w:val="24"/>
        </w:rPr>
        <w:t>-</w:t>
      </w:r>
      <w:proofErr w:type="gramEnd"/>
      <w:r w:rsidRPr="006F40CD">
        <w:rPr>
          <w:sz w:val="24"/>
          <w:szCs w:val="24"/>
        </w:rPr>
        <w:t xml:space="preserve"> и инфра-</w:t>
      </w:r>
      <w:proofErr w:type="spellStart"/>
      <w:r w:rsidRPr="006F40CD">
        <w:rPr>
          <w:sz w:val="24"/>
          <w:szCs w:val="24"/>
        </w:rPr>
        <w:t>цзю</w:t>
      </w:r>
      <w:proofErr w:type="spellEnd"/>
      <w:r w:rsidRPr="006F40CD">
        <w:rPr>
          <w:sz w:val="24"/>
          <w:szCs w:val="24"/>
        </w:rPr>
        <w:t>-терапия и т. п.;</w:t>
      </w:r>
    </w:p>
    <w:p w:rsidR="006F40CD" w:rsidRPr="006F40CD" w:rsidRDefault="006F40CD" w:rsidP="006F40CD">
      <w:pPr>
        <w:pStyle w:val="a4"/>
        <w:jc w:val="both"/>
        <w:rPr>
          <w:sz w:val="24"/>
          <w:szCs w:val="24"/>
        </w:rPr>
      </w:pPr>
      <w:proofErr w:type="spellStart"/>
      <w:r w:rsidRPr="006F40CD">
        <w:rPr>
          <w:sz w:val="24"/>
          <w:szCs w:val="24"/>
        </w:rPr>
        <w:t>колоногидротерапия</w:t>
      </w:r>
      <w:proofErr w:type="spellEnd"/>
      <w:r w:rsidRPr="006F40CD">
        <w:rPr>
          <w:sz w:val="24"/>
          <w:szCs w:val="24"/>
        </w:rPr>
        <w:t>;</w:t>
      </w:r>
    </w:p>
    <w:p w:rsidR="006F40CD" w:rsidRPr="006F40CD" w:rsidRDefault="006F40CD" w:rsidP="006F40CD">
      <w:pPr>
        <w:pStyle w:val="a4"/>
        <w:jc w:val="both"/>
        <w:rPr>
          <w:sz w:val="24"/>
          <w:szCs w:val="24"/>
        </w:rPr>
      </w:pPr>
      <w:r w:rsidRPr="006F40CD">
        <w:rPr>
          <w:sz w:val="24"/>
          <w:szCs w:val="24"/>
        </w:rPr>
        <w:t>посещение бассейна, солярия;</w:t>
      </w:r>
    </w:p>
    <w:p w:rsidR="006F40CD" w:rsidRPr="006F40CD" w:rsidRDefault="006F40CD" w:rsidP="006F40CD">
      <w:pPr>
        <w:pStyle w:val="a4"/>
        <w:jc w:val="both"/>
        <w:rPr>
          <w:sz w:val="24"/>
          <w:szCs w:val="24"/>
        </w:rPr>
      </w:pPr>
      <w:r w:rsidRPr="006F40CD">
        <w:rPr>
          <w:sz w:val="24"/>
          <w:szCs w:val="24"/>
        </w:rPr>
        <w:t>гигиенические услуги;</w:t>
      </w:r>
    </w:p>
    <w:p w:rsidR="006F40CD" w:rsidRPr="006F40CD" w:rsidRDefault="006F40CD" w:rsidP="006F40CD">
      <w:pPr>
        <w:pStyle w:val="a4"/>
        <w:jc w:val="both"/>
        <w:rPr>
          <w:sz w:val="24"/>
          <w:szCs w:val="24"/>
        </w:rPr>
      </w:pPr>
      <w:r w:rsidRPr="006F40CD">
        <w:rPr>
          <w:sz w:val="24"/>
          <w:szCs w:val="24"/>
        </w:rPr>
        <w:t xml:space="preserve">пластические операции; услуги, оказываемые с эстетической или косметической целью (в том числе удаление и лечение мозолей, папиллом, бородавок, </w:t>
      </w:r>
      <w:proofErr w:type="spellStart"/>
      <w:r w:rsidRPr="006F40CD">
        <w:rPr>
          <w:sz w:val="24"/>
          <w:szCs w:val="24"/>
        </w:rPr>
        <w:t>невусов</w:t>
      </w:r>
      <w:proofErr w:type="spellEnd"/>
      <w:r w:rsidRPr="006F40CD">
        <w:rPr>
          <w:sz w:val="24"/>
          <w:szCs w:val="24"/>
        </w:rPr>
        <w:t xml:space="preserve"> и кондилом); </w:t>
      </w:r>
      <w:proofErr w:type="spellStart"/>
      <w:r w:rsidRPr="006F40CD">
        <w:rPr>
          <w:sz w:val="24"/>
          <w:szCs w:val="24"/>
        </w:rPr>
        <w:t>склеротерапия</w:t>
      </w:r>
      <w:proofErr w:type="spellEnd"/>
      <w:r w:rsidRPr="006F40CD">
        <w:rPr>
          <w:sz w:val="24"/>
          <w:szCs w:val="24"/>
        </w:rPr>
        <w:t xml:space="preserve"> подкожных вен;</w:t>
      </w:r>
    </w:p>
    <w:p w:rsidR="006F40CD" w:rsidRPr="006F40CD" w:rsidRDefault="006F40CD" w:rsidP="006F40CD">
      <w:pPr>
        <w:pStyle w:val="a4"/>
        <w:jc w:val="both"/>
        <w:rPr>
          <w:sz w:val="24"/>
          <w:szCs w:val="24"/>
        </w:rPr>
      </w:pPr>
      <w:r w:rsidRPr="006F40CD">
        <w:rPr>
          <w:sz w:val="24"/>
          <w:szCs w:val="24"/>
        </w:rPr>
        <w:t>коррекция нарушений поврежденных органов либо систем организма;</w:t>
      </w:r>
    </w:p>
    <w:p w:rsidR="006F40CD" w:rsidRPr="006F40CD" w:rsidRDefault="006F40CD" w:rsidP="006F40CD">
      <w:pPr>
        <w:pStyle w:val="a4"/>
        <w:jc w:val="both"/>
        <w:rPr>
          <w:sz w:val="24"/>
          <w:szCs w:val="24"/>
        </w:rPr>
      </w:pPr>
      <w:r w:rsidRPr="006F40CD">
        <w:rPr>
          <w:sz w:val="24"/>
          <w:szCs w:val="24"/>
        </w:rPr>
        <w:t>профилактические и лечебные мероприятия по избавлению от вредных привычек; лечение алкоголизма, наркомании, токсикомании и их осложнений;</w:t>
      </w:r>
    </w:p>
    <w:p w:rsidR="006F40CD" w:rsidRPr="006F40CD" w:rsidRDefault="006F40CD" w:rsidP="006F40CD">
      <w:pPr>
        <w:pStyle w:val="a4"/>
        <w:jc w:val="both"/>
        <w:rPr>
          <w:sz w:val="24"/>
          <w:szCs w:val="24"/>
        </w:rPr>
      </w:pPr>
      <w:r w:rsidRPr="006F40CD">
        <w:rPr>
          <w:sz w:val="24"/>
          <w:szCs w:val="24"/>
        </w:rPr>
        <w:t>лечение психических, в том числе органических психических, расстройств, эпилепсии, туберкулеза;</w:t>
      </w:r>
    </w:p>
    <w:p w:rsidR="006F40CD" w:rsidRPr="006F40CD" w:rsidRDefault="006F40CD" w:rsidP="006F40CD">
      <w:pPr>
        <w:pStyle w:val="a4"/>
        <w:jc w:val="both"/>
        <w:rPr>
          <w:sz w:val="24"/>
          <w:szCs w:val="24"/>
        </w:rPr>
      </w:pPr>
      <w:r w:rsidRPr="006F40CD">
        <w:rPr>
          <w:sz w:val="24"/>
          <w:szCs w:val="24"/>
        </w:rPr>
        <w:t>ведение беременности, лечение патологии беременности на сроке более 8 недель; все виды родовспоможения, прерывания беременности без наличия медицинских показаний;</w:t>
      </w:r>
    </w:p>
    <w:p w:rsidR="006F40CD" w:rsidRPr="006F40CD" w:rsidRDefault="006F40CD" w:rsidP="006F40CD">
      <w:pPr>
        <w:pStyle w:val="a4"/>
        <w:jc w:val="both"/>
        <w:rPr>
          <w:sz w:val="24"/>
          <w:szCs w:val="24"/>
        </w:rPr>
      </w:pPr>
      <w:r w:rsidRPr="006F40CD">
        <w:rPr>
          <w:sz w:val="24"/>
          <w:szCs w:val="24"/>
        </w:rPr>
        <w:t>лечение бесплодия (мужского и женского) и планирование семьи, включая манипуляции с использованием экстракорпоральных методов лечения;</w:t>
      </w:r>
    </w:p>
    <w:p w:rsidR="006F40CD" w:rsidRPr="006F40CD" w:rsidRDefault="006F40CD" w:rsidP="006F40CD">
      <w:pPr>
        <w:pStyle w:val="a4"/>
        <w:jc w:val="both"/>
        <w:rPr>
          <w:sz w:val="24"/>
          <w:szCs w:val="24"/>
        </w:rPr>
      </w:pPr>
      <w:r w:rsidRPr="006F40CD">
        <w:rPr>
          <w:sz w:val="24"/>
          <w:szCs w:val="24"/>
        </w:rPr>
        <w:t>лечение сексологической патологии, импотенции; подбор методов контрацепции;</w:t>
      </w:r>
    </w:p>
    <w:p w:rsidR="006F40CD" w:rsidRPr="006F40CD" w:rsidRDefault="006F40CD" w:rsidP="006F40CD">
      <w:pPr>
        <w:pStyle w:val="a4"/>
        <w:jc w:val="both"/>
        <w:rPr>
          <w:sz w:val="24"/>
          <w:szCs w:val="24"/>
        </w:rPr>
      </w:pPr>
      <w:r w:rsidRPr="006F40CD">
        <w:rPr>
          <w:sz w:val="24"/>
          <w:szCs w:val="24"/>
        </w:rPr>
        <w:t>оказание протезно-ортопедической помощи;</w:t>
      </w:r>
    </w:p>
    <w:p w:rsidR="006F40CD" w:rsidRPr="006F40CD" w:rsidRDefault="006F40CD" w:rsidP="006F40CD">
      <w:pPr>
        <w:pStyle w:val="a4"/>
        <w:jc w:val="both"/>
        <w:rPr>
          <w:sz w:val="24"/>
          <w:szCs w:val="24"/>
        </w:rPr>
      </w:pPr>
      <w:r w:rsidRPr="006F40CD">
        <w:rPr>
          <w:sz w:val="24"/>
          <w:szCs w:val="24"/>
        </w:rPr>
        <w:t xml:space="preserve">протезирование зубов; имплантация; реставрация зубов, в том числе художественная; использование внутриканальных штифтов для восстановления коронок зубов; установка </w:t>
      </w:r>
      <w:proofErr w:type="spellStart"/>
      <w:r w:rsidRPr="006F40CD">
        <w:rPr>
          <w:sz w:val="24"/>
          <w:szCs w:val="24"/>
        </w:rPr>
        <w:t>виниров</w:t>
      </w:r>
      <w:proofErr w:type="spellEnd"/>
      <w:r w:rsidRPr="006F40CD">
        <w:rPr>
          <w:sz w:val="24"/>
          <w:szCs w:val="24"/>
        </w:rPr>
        <w:t xml:space="preserve"> и </w:t>
      </w:r>
      <w:proofErr w:type="spellStart"/>
      <w:r w:rsidRPr="006F40CD">
        <w:rPr>
          <w:sz w:val="24"/>
          <w:szCs w:val="24"/>
        </w:rPr>
        <w:t>брекетов</w:t>
      </w:r>
      <w:proofErr w:type="spellEnd"/>
      <w:r w:rsidRPr="006F40CD">
        <w:rPr>
          <w:sz w:val="24"/>
          <w:szCs w:val="24"/>
        </w:rPr>
        <w:t>; исправление дефектов прикуса; устранение косметических дефектов, включая отбеливание зубов; профессиональная гигиеническая чистка зубов.</w:t>
      </w:r>
    </w:p>
    <w:p w:rsidR="006F40CD" w:rsidRPr="006F40CD" w:rsidRDefault="006F40CD" w:rsidP="006F40CD">
      <w:pPr>
        <w:pStyle w:val="a4"/>
        <w:jc w:val="both"/>
        <w:rPr>
          <w:sz w:val="24"/>
          <w:szCs w:val="24"/>
        </w:rPr>
      </w:pPr>
      <w:proofErr w:type="gramStart"/>
      <w:r w:rsidRPr="006F40CD">
        <w:rPr>
          <w:sz w:val="24"/>
          <w:szCs w:val="24"/>
        </w:rPr>
        <w:t>Также не подлежат возмещению за счет средств федерального бюджета, выделяемых на содержание органов и организаций прокуратуры Российской Федерации, расходы на материалы, изделия медицинского назначения и другие дополнительные медицинские устройства и приспособления индивидуального назначения (</w:t>
      </w:r>
      <w:proofErr w:type="spellStart"/>
      <w:r w:rsidRPr="006F40CD">
        <w:rPr>
          <w:sz w:val="24"/>
          <w:szCs w:val="24"/>
        </w:rPr>
        <w:t>стенты</w:t>
      </w:r>
      <w:proofErr w:type="spellEnd"/>
      <w:r w:rsidRPr="006F40CD">
        <w:rPr>
          <w:sz w:val="24"/>
          <w:szCs w:val="24"/>
        </w:rPr>
        <w:t xml:space="preserve">, имплантаты, слуховые аппараты, сетки, внутриматочные спирали, кольца вагинальные, корсеты, бандажи, ортопедические стельки, компрессионные чулки, повязки, шины </w:t>
      </w:r>
      <w:proofErr w:type="spellStart"/>
      <w:r w:rsidRPr="006F40CD">
        <w:rPr>
          <w:sz w:val="24"/>
          <w:szCs w:val="24"/>
        </w:rPr>
        <w:t>иммобилизационные</w:t>
      </w:r>
      <w:proofErr w:type="spellEnd"/>
      <w:r w:rsidRPr="006F40CD">
        <w:rPr>
          <w:sz w:val="24"/>
          <w:szCs w:val="24"/>
        </w:rPr>
        <w:t xml:space="preserve">, </w:t>
      </w:r>
      <w:proofErr w:type="spellStart"/>
      <w:r w:rsidRPr="006F40CD">
        <w:rPr>
          <w:sz w:val="24"/>
          <w:szCs w:val="24"/>
        </w:rPr>
        <w:t>ортезы</w:t>
      </w:r>
      <w:proofErr w:type="spellEnd"/>
      <w:r w:rsidRPr="006F40CD">
        <w:rPr>
          <w:sz w:val="24"/>
          <w:szCs w:val="24"/>
        </w:rPr>
        <w:t>, очки, контактные линзы, тест-полоски, пластыри, съемные носители информации</w:t>
      </w:r>
      <w:proofErr w:type="gramEnd"/>
      <w:r w:rsidRPr="006F40CD">
        <w:rPr>
          <w:sz w:val="24"/>
          <w:szCs w:val="24"/>
        </w:rPr>
        <w:t xml:space="preserve">, матричные системы, </w:t>
      </w:r>
      <w:proofErr w:type="spellStart"/>
      <w:r w:rsidRPr="006F40CD">
        <w:rPr>
          <w:sz w:val="24"/>
          <w:szCs w:val="24"/>
        </w:rPr>
        <w:t>раббердамы</w:t>
      </w:r>
      <w:proofErr w:type="spellEnd"/>
      <w:r w:rsidRPr="006F40CD">
        <w:rPr>
          <w:sz w:val="24"/>
          <w:szCs w:val="24"/>
        </w:rPr>
        <w:t xml:space="preserve">, коффердамы, </w:t>
      </w:r>
      <w:proofErr w:type="spellStart"/>
      <w:r w:rsidRPr="006F40CD">
        <w:rPr>
          <w:sz w:val="24"/>
          <w:szCs w:val="24"/>
        </w:rPr>
        <w:t>оптрагейты</w:t>
      </w:r>
      <w:proofErr w:type="spellEnd"/>
      <w:r w:rsidRPr="006F40CD">
        <w:rPr>
          <w:sz w:val="24"/>
          <w:szCs w:val="24"/>
        </w:rPr>
        <w:t xml:space="preserve">, </w:t>
      </w:r>
      <w:proofErr w:type="spellStart"/>
      <w:r w:rsidRPr="006F40CD">
        <w:rPr>
          <w:sz w:val="24"/>
          <w:szCs w:val="24"/>
        </w:rPr>
        <w:t>оптрадамы</w:t>
      </w:r>
      <w:proofErr w:type="spellEnd"/>
      <w:r w:rsidRPr="006F40CD">
        <w:rPr>
          <w:sz w:val="24"/>
          <w:szCs w:val="24"/>
        </w:rPr>
        <w:t xml:space="preserve">, </w:t>
      </w:r>
      <w:proofErr w:type="spellStart"/>
      <w:r w:rsidRPr="006F40CD">
        <w:rPr>
          <w:sz w:val="24"/>
          <w:szCs w:val="24"/>
        </w:rPr>
        <w:t>оптидамы</w:t>
      </w:r>
      <w:proofErr w:type="spellEnd"/>
      <w:r w:rsidRPr="006F40CD">
        <w:rPr>
          <w:sz w:val="24"/>
          <w:szCs w:val="24"/>
        </w:rPr>
        <w:t>).</w:t>
      </w:r>
    </w:p>
    <w:p w:rsidR="006F40CD" w:rsidRPr="006F40CD" w:rsidRDefault="006F40CD" w:rsidP="006F40CD">
      <w:pPr>
        <w:pStyle w:val="a4"/>
        <w:jc w:val="both"/>
        <w:rPr>
          <w:sz w:val="24"/>
          <w:szCs w:val="24"/>
        </w:rPr>
      </w:pPr>
      <w:r w:rsidRPr="006F40CD">
        <w:rPr>
          <w:b/>
          <w:sz w:val="24"/>
          <w:szCs w:val="24"/>
        </w:rPr>
        <w:t>12</w:t>
      </w:r>
      <w:r w:rsidRPr="006F40CD">
        <w:rPr>
          <w:sz w:val="24"/>
          <w:szCs w:val="24"/>
        </w:rPr>
        <w:t>. Денежные средства, выплачиваемые работникам органов и организаций прокуратуры и членам их семей в порядке возмещения расходов, связанных с оказанием медицинских услуг, обложению страховыми взносами не подлежат.</w:t>
      </w:r>
    </w:p>
    <w:p w:rsidR="006F40CD" w:rsidRDefault="006F40CD" w:rsidP="006F40CD">
      <w:pPr>
        <w:pStyle w:val="a4"/>
        <w:jc w:val="both"/>
        <w:rPr>
          <w:sz w:val="24"/>
          <w:szCs w:val="24"/>
        </w:rPr>
      </w:pPr>
    </w:p>
    <w:p w:rsidR="006F40CD" w:rsidRDefault="006F40CD" w:rsidP="006F40CD">
      <w:pPr>
        <w:pStyle w:val="a4"/>
        <w:jc w:val="both"/>
        <w:rPr>
          <w:sz w:val="24"/>
          <w:szCs w:val="24"/>
        </w:rPr>
      </w:pPr>
    </w:p>
    <w:p w:rsidR="006F40CD" w:rsidRPr="006F40CD" w:rsidRDefault="00216E5F" w:rsidP="006F40CD">
      <w:pPr>
        <w:pStyle w:val="a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sidR="006F40CD" w:rsidRPr="006F40CD">
        <w:rPr>
          <w:sz w:val="24"/>
          <w:szCs w:val="24"/>
        </w:rPr>
        <w:t>УТВЕРЖДЕНЫ</w:t>
      </w:r>
      <w:r w:rsidR="006F40CD" w:rsidRPr="006F40CD">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hyperlink r:id="rId11" w:anchor="0" w:history="1">
        <w:r w:rsidR="006F40CD" w:rsidRPr="006F40CD">
          <w:rPr>
            <w:rStyle w:val="a3"/>
            <w:sz w:val="24"/>
            <w:szCs w:val="24"/>
          </w:rPr>
          <w:t>приказом</w:t>
        </w:r>
      </w:hyperlink>
      <w:r w:rsidR="006F40CD" w:rsidRPr="006F40CD">
        <w:rPr>
          <w:sz w:val="24"/>
          <w:szCs w:val="24"/>
        </w:rPr>
        <w:t> Генерального прокурора</w:t>
      </w:r>
      <w:r w:rsidR="006F40CD" w:rsidRPr="006F40CD">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F40CD" w:rsidRPr="006F40CD">
        <w:rPr>
          <w:sz w:val="24"/>
          <w:szCs w:val="24"/>
        </w:rPr>
        <w:t>Российской Федерации</w:t>
      </w:r>
      <w:r w:rsidR="006F40CD" w:rsidRPr="006F40CD">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bookmarkStart w:id="1" w:name="_GoBack"/>
      <w:bookmarkEnd w:id="1"/>
      <w:r w:rsidR="006F40CD" w:rsidRPr="006F40CD">
        <w:rPr>
          <w:sz w:val="24"/>
          <w:szCs w:val="24"/>
        </w:rPr>
        <w:t>от 23.05.2022 N 292</w:t>
      </w:r>
      <w:proofErr w:type="gramEnd"/>
    </w:p>
    <w:p w:rsidR="006F40CD" w:rsidRPr="006F40CD" w:rsidRDefault="006F40CD" w:rsidP="006F40CD">
      <w:pPr>
        <w:pStyle w:val="a4"/>
        <w:jc w:val="both"/>
        <w:rPr>
          <w:b/>
          <w:sz w:val="28"/>
          <w:szCs w:val="28"/>
        </w:rPr>
      </w:pPr>
      <w:r>
        <w:rPr>
          <w:b/>
          <w:sz w:val="28"/>
          <w:szCs w:val="28"/>
        </w:rPr>
        <w:lastRenderedPageBreak/>
        <w:t xml:space="preserve">Правила </w:t>
      </w:r>
      <w:r w:rsidRPr="006F40CD">
        <w:rPr>
          <w:b/>
          <w:sz w:val="28"/>
          <w:szCs w:val="28"/>
        </w:rPr>
        <w:t>обеспечения лекарственными препаратами для медицинского применения, а также возмещения расходов, связанных с приобретением лекарственных препаратов, в органах и организациях прокуратуры Российской Федерации</w:t>
      </w:r>
    </w:p>
    <w:p w:rsidR="006F40CD" w:rsidRPr="006F40CD" w:rsidRDefault="006F40CD" w:rsidP="006F40CD">
      <w:pPr>
        <w:pStyle w:val="a4"/>
        <w:jc w:val="both"/>
        <w:rPr>
          <w:sz w:val="24"/>
          <w:szCs w:val="24"/>
        </w:rPr>
      </w:pPr>
      <w:r w:rsidRPr="006F40CD">
        <w:rPr>
          <w:b/>
          <w:sz w:val="24"/>
          <w:szCs w:val="24"/>
        </w:rPr>
        <w:t>1.</w:t>
      </w:r>
      <w:r w:rsidRPr="006F40CD">
        <w:rPr>
          <w:sz w:val="24"/>
          <w:szCs w:val="24"/>
        </w:rPr>
        <w:t xml:space="preserve"> Настоящие Правила определяют порядок обеспечения лекарственными препаратами для медицинского применения работников органов и организаций прокуратуры Российской Федерации, пенсионеров органов прокуратуры и членов их семей, а также возмещения указанным лицам расходов, связанных с приобретением лекарственных препаратов.</w:t>
      </w:r>
    </w:p>
    <w:p w:rsidR="006F40CD" w:rsidRPr="006F40CD" w:rsidRDefault="006F40CD" w:rsidP="006F40CD">
      <w:pPr>
        <w:pStyle w:val="a4"/>
        <w:jc w:val="both"/>
        <w:rPr>
          <w:sz w:val="24"/>
          <w:szCs w:val="24"/>
        </w:rPr>
      </w:pPr>
      <w:r w:rsidRPr="006F40CD">
        <w:rPr>
          <w:sz w:val="24"/>
          <w:szCs w:val="24"/>
        </w:rPr>
        <w:t>Настоящие Правила не распространяются на военнослужащих органов военной прокуратуры (военных прокуроров) и граждан, уволенных с военной службы в органах военной прокуратуры, медицинская помощь которым оказывается в порядке, установленном пунктами 3.2 и 3.3 статьи 49 Федерального закона "О прокуратуре Российской Федерации".</w:t>
      </w:r>
    </w:p>
    <w:p w:rsidR="006F40CD" w:rsidRPr="006F40CD" w:rsidRDefault="006F40CD" w:rsidP="006F40CD">
      <w:pPr>
        <w:pStyle w:val="a4"/>
        <w:jc w:val="both"/>
        <w:rPr>
          <w:sz w:val="24"/>
          <w:szCs w:val="24"/>
        </w:rPr>
      </w:pPr>
      <w:r w:rsidRPr="006F40CD">
        <w:rPr>
          <w:b/>
          <w:sz w:val="24"/>
          <w:szCs w:val="24"/>
        </w:rPr>
        <w:t>2.</w:t>
      </w:r>
      <w:r w:rsidRPr="006F40CD">
        <w:rPr>
          <w:sz w:val="24"/>
          <w:szCs w:val="24"/>
        </w:rPr>
        <w:t xml:space="preserve"> Право на лекарственное обеспечение имеют следующие категории лиц:</w:t>
      </w:r>
    </w:p>
    <w:p w:rsidR="006F40CD" w:rsidRPr="006F40CD" w:rsidRDefault="006F40CD" w:rsidP="006F40CD">
      <w:pPr>
        <w:pStyle w:val="a4"/>
        <w:jc w:val="both"/>
        <w:rPr>
          <w:sz w:val="24"/>
          <w:szCs w:val="24"/>
        </w:rPr>
      </w:pPr>
      <w:r w:rsidRPr="006F40CD">
        <w:rPr>
          <w:sz w:val="24"/>
          <w:szCs w:val="24"/>
        </w:rPr>
        <w:t>прокурорские работники (в том числе органов военной прокуратуры, за исключением военнослужащих органов прокуратуры);</w:t>
      </w:r>
    </w:p>
    <w:p w:rsidR="006F40CD" w:rsidRPr="006F40CD" w:rsidRDefault="006F40CD" w:rsidP="006F40CD">
      <w:pPr>
        <w:pStyle w:val="a4"/>
        <w:jc w:val="both"/>
        <w:rPr>
          <w:sz w:val="24"/>
          <w:szCs w:val="24"/>
        </w:rPr>
      </w:pPr>
      <w:r w:rsidRPr="006F40CD">
        <w:rPr>
          <w:sz w:val="24"/>
          <w:szCs w:val="24"/>
        </w:rPr>
        <w:t>пенсионеры органов прокуратуры (лица, пенсионное обеспечение которых осуществляется в соответствии с пунктом 2 статьи 44 Федерального закона "О прокуратуре Российской Федерации");</w:t>
      </w:r>
    </w:p>
    <w:p w:rsidR="006F40CD" w:rsidRPr="006F40CD" w:rsidRDefault="006F40CD" w:rsidP="006F40CD">
      <w:pPr>
        <w:pStyle w:val="a4"/>
        <w:jc w:val="both"/>
        <w:rPr>
          <w:sz w:val="24"/>
          <w:szCs w:val="24"/>
        </w:rPr>
      </w:pPr>
      <w:r w:rsidRPr="006F40CD">
        <w:rPr>
          <w:sz w:val="24"/>
          <w:szCs w:val="24"/>
        </w:rPr>
        <w:t>федеральные государственные гражданские служащие (в том числе органов военной прокуратуры);</w:t>
      </w:r>
    </w:p>
    <w:p w:rsidR="006F40CD" w:rsidRPr="006F40CD" w:rsidRDefault="006F40CD" w:rsidP="006F40CD">
      <w:pPr>
        <w:pStyle w:val="a4"/>
        <w:jc w:val="both"/>
        <w:rPr>
          <w:sz w:val="24"/>
          <w:szCs w:val="24"/>
        </w:rPr>
      </w:pPr>
      <w:r w:rsidRPr="006F40CD">
        <w:rPr>
          <w:sz w:val="24"/>
          <w:szCs w:val="24"/>
        </w:rPr>
        <w:t>члены семей вышеуказанных лиц, проживающие вместе с ними;</w:t>
      </w:r>
    </w:p>
    <w:p w:rsidR="006F40CD" w:rsidRPr="006F40CD" w:rsidRDefault="006F40CD" w:rsidP="006F40CD">
      <w:pPr>
        <w:pStyle w:val="a4"/>
        <w:jc w:val="both"/>
        <w:rPr>
          <w:sz w:val="24"/>
          <w:szCs w:val="24"/>
        </w:rPr>
      </w:pPr>
      <w:r w:rsidRPr="006F40CD">
        <w:rPr>
          <w:sz w:val="24"/>
          <w:szCs w:val="24"/>
        </w:rPr>
        <w:t>родители, супруги и несовершеннолетние дети погибших (умерших) прокурорских работников (далее - работники, пенсионеры и члены их семей).</w:t>
      </w:r>
    </w:p>
    <w:p w:rsidR="006F40CD" w:rsidRPr="006F40CD" w:rsidRDefault="006F40CD" w:rsidP="006F40CD">
      <w:pPr>
        <w:pStyle w:val="a4"/>
        <w:jc w:val="both"/>
        <w:rPr>
          <w:sz w:val="24"/>
          <w:szCs w:val="24"/>
        </w:rPr>
      </w:pPr>
      <w:r w:rsidRPr="006F40CD">
        <w:rPr>
          <w:sz w:val="24"/>
          <w:szCs w:val="24"/>
        </w:rPr>
        <w:t xml:space="preserve">В целях реализации настоящих Правил к членам семей работников, пенсионеров относятся: супруг (супруга); несовершеннолетние дети; дети старше 18 лет, ставшие инвалидами до достижения ими 18 лет; дети в возрасте до 24 лет, обучающиеся в образовательных организациях, осуществляющих образовательную деятельность по очной форме </w:t>
      </w:r>
      <w:proofErr w:type="gramStart"/>
      <w:r w:rsidRPr="006F40CD">
        <w:rPr>
          <w:sz w:val="24"/>
          <w:szCs w:val="24"/>
        </w:rPr>
        <w:t>обучения</w:t>
      </w:r>
      <w:proofErr w:type="gramEnd"/>
      <w:r w:rsidRPr="006F40CD">
        <w:rPr>
          <w:sz w:val="24"/>
          <w:szCs w:val="24"/>
        </w:rPr>
        <w:t xml:space="preserve"> по основным образовательным программам; лица, находящиеся на иждивении работников органов и организаций прокуратуры и проживающие совместно с ними (при наличии судебного решения об установлении факта нахождения на иждивении).</w:t>
      </w:r>
    </w:p>
    <w:p w:rsidR="006F40CD" w:rsidRPr="006F40CD" w:rsidRDefault="006F40CD" w:rsidP="006F40CD">
      <w:pPr>
        <w:pStyle w:val="a4"/>
        <w:jc w:val="both"/>
        <w:rPr>
          <w:sz w:val="24"/>
          <w:szCs w:val="24"/>
        </w:rPr>
      </w:pPr>
      <w:r w:rsidRPr="006F40CD">
        <w:rPr>
          <w:b/>
          <w:sz w:val="24"/>
          <w:szCs w:val="24"/>
        </w:rPr>
        <w:t>3.</w:t>
      </w:r>
      <w:r w:rsidRPr="006F40CD">
        <w:rPr>
          <w:sz w:val="24"/>
          <w:szCs w:val="24"/>
        </w:rPr>
        <w:t xml:space="preserve"> Лекарственное обеспечение работников, пенсионеров и членов их семей осуществляется за счет средств федерального бюджета, выделяемых на содержание органов и организаций прокуратуры Российской Федерации, путем:</w:t>
      </w:r>
    </w:p>
    <w:p w:rsidR="006F40CD" w:rsidRPr="006F40CD" w:rsidRDefault="006F40CD" w:rsidP="006F40CD">
      <w:pPr>
        <w:pStyle w:val="a4"/>
        <w:jc w:val="both"/>
        <w:rPr>
          <w:sz w:val="24"/>
          <w:szCs w:val="24"/>
        </w:rPr>
      </w:pPr>
      <w:r w:rsidRPr="006F40CD">
        <w:rPr>
          <w:sz w:val="24"/>
          <w:szCs w:val="24"/>
        </w:rPr>
        <w:t>заключения государственных контрактов в порядке, установленном законодательством о контрактной системе в сфере закупок товаров, работ, услуг для обеспечения государственных и муниципальных нужд, с организациями, имеющими лицензии на осуществление фармацевтической деятельности;</w:t>
      </w:r>
    </w:p>
    <w:p w:rsidR="006F40CD" w:rsidRPr="006F40CD" w:rsidRDefault="006F40CD" w:rsidP="006F40CD">
      <w:pPr>
        <w:pStyle w:val="a4"/>
        <w:jc w:val="both"/>
        <w:rPr>
          <w:sz w:val="24"/>
          <w:szCs w:val="24"/>
        </w:rPr>
      </w:pPr>
      <w:r w:rsidRPr="006F40CD">
        <w:rPr>
          <w:sz w:val="24"/>
          <w:szCs w:val="24"/>
        </w:rPr>
        <w:t>возмещения (компенсации) расходов на приобретение лекарственных препаратов, назначенных лечащим врачом по медицинским показаниям, в размере фактических затрат, подтвержденных платежными документами.</w:t>
      </w:r>
    </w:p>
    <w:p w:rsidR="006F40CD" w:rsidRPr="006F40CD" w:rsidRDefault="006F40CD" w:rsidP="006F40CD">
      <w:pPr>
        <w:pStyle w:val="a4"/>
        <w:jc w:val="both"/>
        <w:rPr>
          <w:sz w:val="24"/>
          <w:szCs w:val="24"/>
        </w:rPr>
      </w:pPr>
      <w:r w:rsidRPr="006F40CD">
        <w:rPr>
          <w:b/>
          <w:sz w:val="24"/>
          <w:szCs w:val="24"/>
        </w:rPr>
        <w:t>4.</w:t>
      </w:r>
      <w:r w:rsidRPr="006F40CD">
        <w:rPr>
          <w:sz w:val="24"/>
          <w:szCs w:val="24"/>
        </w:rPr>
        <w:t xml:space="preserve"> Возмещение расходов, связанных с приобретением лекарственных препаратов, производится работникам по месту службы (пенсионерам - по месту получения пенсии) на основании решения (резолюции) соответствующего руководителя органа или организации прокуратуры при представлении следующих документов:</w:t>
      </w:r>
    </w:p>
    <w:p w:rsidR="006F40CD" w:rsidRPr="006F40CD" w:rsidRDefault="006F40CD" w:rsidP="006F40CD">
      <w:pPr>
        <w:pStyle w:val="a4"/>
        <w:jc w:val="both"/>
        <w:rPr>
          <w:sz w:val="24"/>
          <w:szCs w:val="24"/>
        </w:rPr>
      </w:pPr>
      <w:proofErr w:type="gramStart"/>
      <w:r w:rsidRPr="006F40CD">
        <w:rPr>
          <w:sz w:val="24"/>
          <w:szCs w:val="24"/>
        </w:rPr>
        <w:t xml:space="preserve">рапорт (заявление) работника на имя руководителя органа или организации прокуратуры (в Генеральной прокуратуре Российской Федерации - на имя начальника Главного </w:t>
      </w:r>
      <w:r w:rsidRPr="006F40CD">
        <w:rPr>
          <w:sz w:val="24"/>
          <w:szCs w:val="24"/>
        </w:rPr>
        <w:lastRenderedPageBreak/>
        <w:t>управления обеспечения деятельности органов и организаций прокуратуры, в Главной военной прокуратуре - на имя заместителя Главного военного прокурора, курирующего вопросы финансово-хозяйственной деятельности);</w:t>
      </w:r>
      <w:proofErr w:type="gramEnd"/>
    </w:p>
    <w:p w:rsidR="006F40CD" w:rsidRPr="006F40CD" w:rsidRDefault="006F40CD" w:rsidP="006F40CD">
      <w:pPr>
        <w:pStyle w:val="a4"/>
        <w:jc w:val="both"/>
        <w:rPr>
          <w:sz w:val="24"/>
          <w:szCs w:val="24"/>
        </w:rPr>
      </w:pPr>
      <w:r w:rsidRPr="006F40CD">
        <w:rPr>
          <w:sz w:val="24"/>
          <w:szCs w:val="24"/>
        </w:rPr>
        <w:t>рецепт на лекарственный препарат, оформленный в соответствии с порядком, утвержденным уполномоченным федеральным органом исполнительной власти;</w:t>
      </w:r>
    </w:p>
    <w:p w:rsidR="006F40CD" w:rsidRPr="006F40CD" w:rsidRDefault="006F40CD" w:rsidP="006F40CD">
      <w:pPr>
        <w:pStyle w:val="a4"/>
        <w:jc w:val="both"/>
        <w:rPr>
          <w:sz w:val="24"/>
          <w:szCs w:val="24"/>
        </w:rPr>
      </w:pPr>
      <w:r w:rsidRPr="006F40CD">
        <w:rPr>
          <w:sz w:val="24"/>
          <w:szCs w:val="24"/>
        </w:rPr>
        <w:t>чек контрольно-кассовой техники или другой документ, подтверждающий произведенную оплату, оформленный на утвержденном бланке строгой отчетности, с одновременным представлением слипов, чеков электронных терминалов при проведении операций с использованием банковской карты, держателем которой является подотчетное лицо или член его семьи, указанный в </w:t>
      </w:r>
      <w:hyperlink r:id="rId12" w:anchor="2002" w:history="1">
        <w:r w:rsidRPr="006F40CD">
          <w:rPr>
            <w:rStyle w:val="a3"/>
            <w:sz w:val="24"/>
            <w:szCs w:val="24"/>
          </w:rPr>
          <w:t>пункте 2</w:t>
        </w:r>
      </w:hyperlink>
      <w:r w:rsidRPr="006F40CD">
        <w:rPr>
          <w:sz w:val="24"/>
          <w:szCs w:val="24"/>
        </w:rPr>
        <w:t> настоящих Правил;</w:t>
      </w:r>
    </w:p>
    <w:p w:rsidR="006F40CD" w:rsidRPr="006F40CD" w:rsidRDefault="006F40CD" w:rsidP="006F40CD">
      <w:pPr>
        <w:pStyle w:val="a4"/>
        <w:jc w:val="both"/>
        <w:rPr>
          <w:sz w:val="24"/>
          <w:szCs w:val="24"/>
        </w:rPr>
      </w:pPr>
      <w:r w:rsidRPr="006F40CD">
        <w:rPr>
          <w:sz w:val="24"/>
          <w:szCs w:val="24"/>
        </w:rPr>
        <w:t>товарный чек (при отсутствии наименования лекарственного препарата в кассовом чеке).</w:t>
      </w:r>
    </w:p>
    <w:p w:rsidR="006F40CD" w:rsidRPr="006F40CD" w:rsidRDefault="006F40CD" w:rsidP="006F40CD">
      <w:pPr>
        <w:pStyle w:val="a4"/>
        <w:jc w:val="both"/>
        <w:rPr>
          <w:sz w:val="24"/>
          <w:szCs w:val="24"/>
        </w:rPr>
      </w:pPr>
      <w:r w:rsidRPr="006F40CD">
        <w:rPr>
          <w:b/>
          <w:sz w:val="24"/>
          <w:szCs w:val="24"/>
        </w:rPr>
        <w:t>5.</w:t>
      </w:r>
      <w:r w:rsidRPr="006F40CD">
        <w:rPr>
          <w:sz w:val="24"/>
          <w:szCs w:val="24"/>
        </w:rPr>
        <w:t xml:space="preserve"> Расходы на приобретение лекарственного препарата возмещаются при условии, что лекарственный препарат прошел государственную регистрацию и внесен в государственный реестр лекарственных средств, назначен и выписан врачом, в том числе частнопрактикующим, имеющим лицензию на медицинскую деятельность, выданную в порядке, установленном уполномоченным федеральным органом исполнительной власти.</w:t>
      </w:r>
    </w:p>
    <w:p w:rsidR="006F40CD" w:rsidRPr="006F40CD" w:rsidRDefault="006F40CD" w:rsidP="006F40CD">
      <w:pPr>
        <w:pStyle w:val="a4"/>
        <w:jc w:val="both"/>
        <w:rPr>
          <w:sz w:val="24"/>
          <w:szCs w:val="24"/>
        </w:rPr>
      </w:pPr>
      <w:r w:rsidRPr="006F40CD">
        <w:rPr>
          <w:b/>
          <w:sz w:val="24"/>
          <w:szCs w:val="24"/>
        </w:rPr>
        <w:t>6.</w:t>
      </w:r>
      <w:r w:rsidRPr="006F40CD">
        <w:rPr>
          <w:sz w:val="24"/>
          <w:szCs w:val="24"/>
        </w:rPr>
        <w:t xml:space="preserve"> </w:t>
      </w:r>
      <w:proofErr w:type="gramStart"/>
      <w:r w:rsidRPr="006F40CD">
        <w:rPr>
          <w:sz w:val="24"/>
          <w:szCs w:val="24"/>
        </w:rPr>
        <w:t>В случае возмещения расходов, связанных с приобретением лекарственных препаратов, членам семей работников и пенсионеров в рапорте (заявлении) указываются фамилия, имя, отчество члена семьи, а также представляются документы, подтверждающие степень родства (свидетельства о заключении брака, о рождении, об усыновлении (удочерении), об установлении отцовства или о перемене имени), в случае возмещения расходов на медицинское обеспечение члена семьи, находящегося на иждивении, - судебное решение</w:t>
      </w:r>
      <w:proofErr w:type="gramEnd"/>
      <w:r w:rsidRPr="006F40CD">
        <w:rPr>
          <w:sz w:val="24"/>
          <w:szCs w:val="24"/>
        </w:rPr>
        <w:t xml:space="preserve"> об установлении факта нахождения на иждивении.</w:t>
      </w:r>
    </w:p>
    <w:p w:rsidR="006F40CD" w:rsidRPr="006F40CD" w:rsidRDefault="006F40CD" w:rsidP="006F40CD">
      <w:pPr>
        <w:pStyle w:val="a4"/>
        <w:jc w:val="both"/>
        <w:rPr>
          <w:sz w:val="24"/>
          <w:szCs w:val="24"/>
        </w:rPr>
      </w:pPr>
      <w:r w:rsidRPr="006F40CD">
        <w:rPr>
          <w:b/>
          <w:sz w:val="24"/>
          <w:szCs w:val="24"/>
        </w:rPr>
        <w:t>7.</w:t>
      </w:r>
      <w:r w:rsidRPr="006F40CD">
        <w:rPr>
          <w:sz w:val="24"/>
          <w:szCs w:val="24"/>
        </w:rPr>
        <w:t xml:space="preserve"> Возмещение расходов, связанных с приобретением лекарственных препаратов, осуществляется в пределах утвержденных лимитов бюджетных обязательств на текущий год в соответствии с порядком применения бюджетной классификации Российской Федерации.</w:t>
      </w:r>
    </w:p>
    <w:p w:rsidR="006F40CD" w:rsidRPr="006F40CD" w:rsidRDefault="006F40CD" w:rsidP="006F40CD">
      <w:pPr>
        <w:pStyle w:val="a4"/>
        <w:jc w:val="both"/>
        <w:rPr>
          <w:sz w:val="24"/>
          <w:szCs w:val="24"/>
        </w:rPr>
      </w:pPr>
      <w:r w:rsidRPr="006F40CD">
        <w:rPr>
          <w:b/>
          <w:sz w:val="24"/>
          <w:szCs w:val="24"/>
        </w:rPr>
        <w:t>8.</w:t>
      </w:r>
      <w:r w:rsidRPr="006F40CD">
        <w:rPr>
          <w:sz w:val="24"/>
          <w:szCs w:val="24"/>
        </w:rPr>
        <w:t xml:space="preserve"> </w:t>
      </w:r>
      <w:proofErr w:type="gramStart"/>
      <w:r w:rsidRPr="006F40CD">
        <w:rPr>
          <w:sz w:val="24"/>
          <w:szCs w:val="24"/>
        </w:rPr>
        <w:t>Не подлежат возмещению за счет средств федерального бюджета, выделяемых на содержание органов и организаций прокуратуры Российской Федерации, расходы на приобретение пищевых и биологически активных добавок; имплантатов синовиальной жидкости; увлажняющих растворов для линз; кремов для фиксации зубных протезов; средств и наборов для диагностических и гигиенических целей; косметических средств; средств по удалению косметических дефектов кожи;</w:t>
      </w:r>
      <w:proofErr w:type="gramEnd"/>
      <w:r w:rsidRPr="006F40CD">
        <w:rPr>
          <w:sz w:val="24"/>
          <w:szCs w:val="24"/>
        </w:rPr>
        <w:t xml:space="preserve"> шампуней.</w:t>
      </w:r>
    </w:p>
    <w:p w:rsidR="006F40CD" w:rsidRPr="006F40CD" w:rsidRDefault="006F40CD" w:rsidP="006F40CD">
      <w:pPr>
        <w:pStyle w:val="a4"/>
        <w:jc w:val="both"/>
        <w:rPr>
          <w:sz w:val="24"/>
          <w:szCs w:val="24"/>
        </w:rPr>
      </w:pPr>
      <w:r w:rsidRPr="006F40CD">
        <w:rPr>
          <w:b/>
          <w:sz w:val="24"/>
          <w:szCs w:val="24"/>
        </w:rPr>
        <w:t xml:space="preserve">9. </w:t>
      </w:r>
      <w:r w:rsidRPr="006F40CD">
        <w:rPr>
          <w:sz w:val="24"/>
          <w:szCs w:val="24"/>
        </w:rPr>
        <w:t>Денежные средства, выплачиваемые работникам органов и организаций прокуратуры и членам их семей в порядке возмещения расходов, связанных с приобретением лекарственных препаратов, обложению страховыми взносами не подлежат.</w:t>
      </w:r>
    </w:p>
    <w:p w:rsidR="006F40CD" w:rsidRPr="006F40CD" w:rsidRDefault="006F40CD" w:rsidP="006F40CD">
      <w:pPr>
        <w:pStyle w:val="a4"/>
        <w:jc w:val="both"/>
        <w:rPr>
          <w:b/>
          <w:sz w:val="24"/>
          <w:szCs w:val="24"/>
        </w:rPr>
      </w:pPr>
      <w:bookmarkStart w:id="2" w:name="review"/>
      <w:bookmarkEnd w:id="2"/>
      <w:r w:rsidRPr="006F40CD">
        <w:rPr>
          <w:b/>
          <w:sz w:val="24"/>
          <w:szCs w:val="24"/>
        </w:rPr>
        <w:t>Обзор документа</w:t>
      </w:r>
    </w:p>
    <w:p w:rsidR="006F40CD" w:rsidRPr="006F40CD" w:rsidRDefault="006F40CD" w:rsidP="006F40CD">
      <w:pPr>
        <w:pStyle w:val="a4"/>
        <w:jc w:val="both"/>
        <w:rPr>
          <w:sz w:val="24"/>
          <w:szCs w:val="24"/>
        </w:rPr>
      </w:pPr>
      <w:r w:rsidRPr="006F40CD">
        <w:rPr>
          <w:sz w:val="24"/>
          <w:szCs w:val="24"/>
        </w:rPr>
        <w:pict>
          <v:rect id="_x0000_i1025" style="width:0;height:.75pt" o:hralign="center" o:hrstd="t" o:hrnoshade="t" o:hr="t" fillcolor="#333" stroked="f"/>
        </w:pict>
      </w:r>
    </w:p>
    <w:p w:rsidR="006F40CD" w:rsidRPr="006F40CD" w:rsidRDefault="006F40CD" w:rsidP="006F40CD">
      <w:pPr>
        <w:pStyle w:val="a4"/>
        <w:jc w:val="both"/>
        <w:rPr>
          <w:sz w:val="24"/>
          <w:szCs w:val="24"/>
        </w:rPr>
      </w:pPr>
      <w:r w:rsidRPr="006F40CD">
        <w:rPr>
          <w:sz w:val="24"/>
          <w:szCs w:val="24"/>
        </w:rPr>
        <w:t xml:space="preserve">Определен новый порядок медицинского и лекарственного обеспечения в органах и организациях прокуратуры. Речь также идет о возмещении расходов на покупку лекарств и оказание </w:t>
      </w:r>
      <w:proofErr w:type="spellStart"/>
      <w:r w:rsidRPr="006F40CD">
        <w:rPr>
          <w:sz w:val="24"/>
          <w:szCs w:val="24"/>
        </w:rPr>
        <w:t>медуслуг</w:t>
      </w:r>
      <w:proofErr w:type="spellEnd"/>
      <w:r w:rsidRPr="006F40CD">
        <w:rPr>
          <w:sz w:val="24"/>
          <w:szCs w:val="24"/>
        </w:rPr>
        <w:t>.</w:t>
      </w:r>
    </w:p>
    <w:p w:rsidR="006F40CD" w:rsidRPr="006F40CD" w:rsidRDefault="006F40CD" w:rsidP="006F40CD">
      <w:pPr>
        <w:pStyle w:val="a4"/>
        <w:jc w:val="both"/>
        <w:rPr>
          <w:sz w:val="24"/>
          <w:szCs w:val="24"/>
        </w:rPr>
      </w:pPr>
      <w:r w:rsidRPr="006F40CD">
        <w:rPr>
          <w:sz w:val="24"/>
          <w:szCs w:val="24"/>
        </w:rPr>
        <w:t>Помимо прочего, уточнено, в отношении каких услуг и товаров расходы не возмещаются.</w:t>
      </w:r>
    </w:p>
    <w:p w:rsidR="004D6559" w:rsidRPr="006F40CD" w:rsidRDefault="004D6559" w:rsidP="006F40CD">
      <w:pPr>
        <w:pStyle w:val="a4"/>
        <w:jc w:val="both"/>
        <w:rPr>
          <w:sz w:val="24"/>
          <w:szCs w:val="24"/>
        </w:rPr>
      </w:pPr>
    </w:p>
    <w:sectPr w:rsidR="004D6559" w:rsidRPr="006F4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CD"/>
    <w:rsid w:val="00216E5F"/>
    <w:rsid w:val="002B6251"/>
    <w:rsid w:val="004D6559"/>
    <w:rsid w:val="006F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0CD"/>
    <w:rPr>
      <w:color w:val="0000FF" w:themeColor="hyperlink"/>
      <w:u w:val="single"/>
    </w:rPr>
  </w:style>
  <w:style w:type="paragraph" w:styleId="a4">
    <w:name w:val="No Spacing"/>
    <w:uiPriority w:val="1"/>
    <w:qFormat/>
    <w:rsid w:val="006F40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0CD"/>
    <w:rPr>
      <w:color w:val="0000FF" w:themeColor="hyperlink"/>
      <w:u w:val="single"/>
    </w:rPr>
  </w:style>
  <w:style w:type="paragraph" w:styleId="a4">
    <w:name w:val="No Spacing"/>
    <w:uiPriority w:val="1"/>
    <w:qFormat/>
    <w:rsid w:val="006F4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9421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01">
          <w:marLeft w:val="0"/>
          <w:marRight w:val="0"/>
          <w:marTop w:val="0"/>
          <w:marBottom w:val="180"/>
          <w:divBdr>
            <w:top w:val="none" w:sz="0" w:space="0" w:color="auto"/>
            <w:left w:val="none" w:sz="0" w:space="0" w:color="auto"/>
            <w:bottom w:val="none" w:sz="0" w:space="0" w:color="auto"/>
            <w:right w:val="none" w:sz="0" w:space="0" w:color="auto"/>
          </w:divBdr>
        </w:div>
        <w:div w:id="59273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4639407/?ysclid=mgrs9427i56031929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4639407/?ysclid=mgrs9427i5603192936" TargetMode="External"/><Relationship Id="rId12" Type="http://schemas.openxmlformats.org/officeDocument/2006/relationships/hyperlink" Target="https://www.garant.ru/products/ipo/prime/doc/404639407/?ysclid=mgrs9427i56031929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404639407/?ysclid=mgrs9427i5603192936" TargetMode="External"/><Relationship Id="rId11" Type="http://schemas.openxmlformats.org/officeDocument/2006/relationships/hyperlink" Target="https://www.garant.ru/products/ipo/prime/doc/404639407/?ysclid=mgrs9427i5603192936" TargetMode="External"/><Relationship Id="rId5" Type="http://schemas.openxmlformats.org/officeDocument/2006/relationships/hyperlink" Target="https://www.garant.ru/products/ipo/prime/doc/404639407/?ysclid=mgrs9427i5603192936" TargetMode="External"/><Relationship Id="rId10" Type="http://schemas.openxmlformats.org/officeDocument/2006/relationships/hyperlink" Target="https://www.garant.ru/products/ipo/prime/doc/404639407/?ysclid=mgrs9427i5603192936" TargetMode="External"/><Relationship Id="rId4" Type="http://schemas.openxmlformats.org/officeDocument/2006/relationships/webSettings" Target="webSettings.xml"/><Relationship Id="rId9" Type="http://schemas.openxmlformats.org/officeDocument/2006/relationships/hyperlink" Target="https://www.garant.ru/products/ipo/prime/doc/404639407/?ysclid=mgrs9427i56031929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3327</Words>
  <Characters>18968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1</cp:revision>
  <dcterms:created xsi:type="dcterms:W3CDTF">2025-10-15T09:23:00Z</dcterms:created>
  <dcterms:modified xsi:type="dcterms:W3CDTF">2025-10-15T09:48:00Z</dcterms:modified>
</cp:coreProperties>
</file>