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0DCE" w14:textId="77777777" w:rsidR="0076338D" w:rsidRDefault="004D4E0F" w:rsidP="004D4E0F">
      <w:pPr>
        <w:jc w:val="center"/>
        <w:rPr>
          <w:b/>
          <w:sz w:val="40"/>
          <w:szCs w:val="40"/>
        </w:rPr>
      </w:pPr>
      <w:r w:rsidRPr="004D4E0F">
        <w:rPr>
          <w:b/>
          <w:sz w:val="40"/>
          <w:szCs w:val="40"/>
        </w:rPr>
        <w:t>Санаторно-курортное обеспечение пенсионеров органов прокуратуры</w:t>
      </w:r>
    </w:p>
    <w:p w14:paraId="7B653F9F" w14:textId="77777777" w:rsidR="009B30BC" w:rsidRDefault="009B30BC" w:rsidP="004D4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6A1E8" w14:textId="77777777" w:rsidR="0059406B" w:rsidRPr="00A87BCC" w:rsidRDefault="0059406B" w:rsidP="0060014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87BCC">
        <w:rPr>
          <w:rFonts w:ascii="Times New Roman" w:hAnsi="Times New Roman" w:cs="Times New Roman"/>
          <w:bCs/>
          <w:sz w:val="32"/>
          <w:szCs w:val="32"/>
        </w:rPr>
        <w:t xml:space="preserve">Подведомственными Генеральной прокуратуре Российской Федерации санаторно-курортными организациями являются </w:t>
      </w:r>
      <w:r w:rsidRPr="00A87BCC">
        <w:rPr>
          <w:rFonts w:ascii="Times New Roman" w:hAnsi="Times New Roman" w:cs="Times New Roman"/>
          <w:sz w:val="32"/>
          <w:szCs w:val="32"/>
        </w:rPr>
        <w:t xml:space="preserve">ФГБУ «Санаторий работников органов прокуратуры Российской Федерации </w:t>
      </w:r>
      <w:r w:rsidRPr="00A87BCC">
        <w:rPr>
          <w:rFonts w:ascii="Times New Roman" w:hAnsi="Times New Roman" w:cs="Times New Roman"/>
          <w:b/>
          <w:sz w:val="32"/>
          <w:szCs w:val="32"/>
        </w:rPr>
        <w:t>«Электроника», «Россия» и «Истра».</w:t>
      </w:r>
    </w:p>
    <w:p w14:paraId="0EBE37E5" w14:textId="77777777" w:rsidR="00876CFB" w:rsidRPr="00A87BCC" w:rsidRDefault="0059406B" w:rsidP="00E149C8">
      <w:pPr>
        <w:ind w:firstLine="709"/>
        <w:jc w:val="both"/>
        <w:rPr>
          <w:rFonts w:eastAsia="Times New Roman"/>
          <w:sz w:val="32"/>
          <w:szCs w:val="32"/>
          <w:lang w:eastAsia="ru-RU"/>
        </w:rPr>
      </w:pPr>
      <w:r w:rsidRPr="00A87BCC">
        <w:rPr>
          <w:color w:val="0A0A0A"/>
          <w:sz w:val="32"/>
          <w:szCs w:val="32"/>
        </w:rPr>
        <w:t xml:space="preserve">В соответствии с распоряжением </w:t>
      </w:r>
      <w:r w:rsidRPr="00A87BCC">
        <w:rPr>
          <w:sz w:val="32"/>
          <w:szCs w:val="32"/>
        </w:rPr>
        <w:t xml:space="preserve">Генерального прокурора Российской Федерации </w:t>
      </w:r>
      <w:r w:rsidR="00876CFB" w:rsidRPr="00A87BCC">
        <w:rPr>
          <w:sz w:val="32"/>
          <w:szCs w:val="32"/>
        </w:rPr>
        <w:t xml:space="preserve">в 2023-2025 годах </w:t>
      </w:r>
      <w:r w:rsidR="00590BA7" w:rsidRPr="00A87BCC">
        <w:rPr>
          <w:sz w:val="32"/>
          <w:szCs w:val="32"/>
        </w:rPr>
        <w:t>была реализована К</w:t>
      </w:r>
      <w:r w:rsidRPr="00A87BCC">
        <w:rPr>
          <w:sz w:val="32"/>
          <w:szCs w:val="32"/>
        </w:rPr>
        <w:t>онцепци</w:t>
      </w:r>
      <w:r w:rsidR="00590BA7" w:rsidRPr="00A87BCC">
        <w:rPr>
          <w:sz w:val="32"/>
          <w:szCs w:val="32"/>
        </w:rPr>
        <w:t>я</w:t>
      </w:r>
      <w:r w:rsidRPr="00A87BCC">
        <w:rPr>
          <w:sz w:val="32"/>
          <w:szCs w:val="32"/>
        </w:rPr>
        <w:t xml:space="preserve"> развития санаторно-курортных организаций, подведомственных Генеральной прокуратуре Российской Федерации, </w:t>
      </w:r>
      <w:r w:rsidR="00E149C8" w:rsidRPr="00A87BCC">
        <w:rPr>
          <w:sz w:val="32"/>
          <w:szCs w:val="32"/>
        </w:rPr>
        <w:t xml:space="preserve">в рамках которой </w:t>
      </w:r>
      <w:r w:rsidR="00876CFB" w:rsidRPr="00A87BCC">
        <w:rPr>
          <w:rFonts w:eastAsia="Times New Roman"/>
          <w:sz w:val="32"/>
          <w:szCs w:val="32"/>
          <w:lang w:eastAsia="ru-RU"/>
        </w:rPr>
        <w:t>в санаториях выполнен комплекс работ по строительству, ремонт</w:t>
      </w:r>
      <w:r w:rsidR="00E149C8" w:rsidRPr="00A87BCC">
        <w:rPr>
          <w:rFonts w:eastAsia="Times New Roman"/>
          <w:sz w:val="32"/>
          <w:szCs w:val="32"/>
          <w:lang w:eastAsia="ru-RU"/>
        </w:rPr>
        <w:t>у и</w:t>
      </w:r>
      <w:r w:rsidR="00876CFB" w:rsidRPr="00A87BCC">
        <w:rPr>
          <w:rFonts w:eastAsia="Times New Roman"/>
          <w:sz w:val="32"/>
          <w:szCs w:val="32"/>
          <w:lang w:eastAsia="ru-RU"/>
        </w:rPr>
        <w:t xml:space="preserve"> благоустройству территорий, приобретено новое современное медицинское оборудование, приняты меры по улучшению организации медицинского обеспечения, организованы новые места отдыха и досуга</w:t>
      </w:r>
      <w:r w:rsidR="00590BA7" w:rsidRPr="00A87BCC">
        <w:rPr>
          <w:rFonts w:eastAsia="Times New Roman"/>
          <w:sz w:val="32"/>
          <w:szCs w:val="32"/>
          <w:lang w:eastAsia="ru-RU"/>
        </w:rPr>
        <w:t>, в санаториях «Электроника» и «Россия» выполнены ремонты пляжно-оздоровитель</w:t>
      </w:r>
      <w:r w:rsidR="00E149C8" w:rsidRPr="00A87BCC">
        <w:rPr>
          <w:rFonts w:eastAsia="Times New Roman"/>
          <w:sz w:val="32"/>
          <w:szCs w:val="32"/>
          <w:lang w:eastAsia="ru-RU"/>
        </w:rPr>
        <w:t>ных</w:t>
      </w:r>
      <w:r w:rsidR="00590BA7" w:rsidRPr="00A87BCC">
        <w:rPr>
          <w:rFonts w:eastAsia="Times New Roman"/>
          <w:sz w:val="32"/>
          <w:szCs w:val="32"/>
          <w:lang w:eastAsia="ru-RU"/>
        </w:rPr>
        <w:t xml:space="preserve"> зон</w:t>
      </w:r>
      <w:r w:rsidR="00E149C8" w:rsidRPr="00A87BCC">
        <w:rPr>
          <w:rFonts w:eastAsia="Times New Roman"/>
          <w:sz w:val="32"/>
          <w:szCs w:val="32"/>
          <w:lang w:eastAsia="ru-RU"/>
        </w:rPr>
        <w:t xml:space="preserve">, </w:t>
      </w:r>
      <w:r w:rsidR="00590BA7" w:rsidRPr="00A87BCC">
        <w:rPr>
          <w:rFonts w:eastAsia="Times New Roman"/>
          <w:sz w:val="32"/>
          <w:szCs w:val="32"/>
          <w:lang w:eastAsia="ru-RU"/>
        </w:rPr>
        <w:t xml:space="preserve">в санатории «Истра» построены дополнительные средства размещения – 10 Таунхаусов и 14 Коттеджей, а в санатории «Россия» завершается строительство </w:t>
      </w:r>
      <w:r w:rsidR="00590BA7" w:rsidRPr="00A87BCC">
        <w:rPr>
          <w:sz w:val="32"/>
          <w:szCs w:val="32"/>
        </w:rPr>
        <w:t>нового спального корпуса № 5 с медицинским блоком, что позволило увеличи</w:t>
      </w:r>
      <w:r w:rsidR="00E149C8" w:rsidRPr="00A87BCC">
        <w:rPr>
          <w:sz w:val="32"/>
          <w:szCs w:val="32"/>
        </w:rPr>
        <w:t>ть</w:t>
      </w:r>
      <w:r w:rsidR="00590BA7" w:rsidRPr="00A87BCC">
        <w:rPr>
          <w:sz w:val="32"/>
          <w:szCs w:val="32"/>
        </w:rPr>
        <w:t xml:space="preserve"> вместимость номерного фонда в указанных санаториях. </w:t>
      </w:r>
    </w:p>
    <w:p w14:paraId="32731459" w14:textId="77777777" w:rsidR="0059406B" w:rsidRPr="00A87BCC" w:rsidRDefault="00590BA7" w:rsidP="0060014A">
      <w:pPr>
        <w:ind w:firstLine="709"/>
        <w:jc w:val="both"/>
        <w:rPr>
          <w:sz w:val="32"/>
          <w:szCs w:val="32"/>
        </w:rPr>
      </w:pPr>
      <w:r w:rsidRPr="00A87BCC">
        <w:rPr>
          <w:sz w:val="32"/>
          <w:szCs w:val="32"/>
        </w:rPr>
        <w:t>Реализация Концепци</w:t>
      </w:r>
      <w:r w:rsidR="003C5260" w:rsidRPr="00A87BCC">
        <w:rPr>
          <w:sz w:val="32"/>
          <w:szCs w:val="32"/>
        </w:rPr>
        <w:t>и</w:t>
      </w:r>
      <w:r w:rsidR="00E149C8" w:rsidRPr="00A87BCC">
        <w:rPr>
          <w:sz w:val="32"/>
          <w:szCs w:val="32"/>
        </w:rPr>
        <w:t xml:space="preserve"> развития санаториев</w:t>
      </w:r>
      <w:r w:rsidR="0059406B" w:rsidRPr="00A87BCC">
        <w:rPr>
          <w:sz w:val="32"/>
          <w:szCs w:val="32"/>
        </w:rPr>
        <w:t xml:space="preserve"> </w:t>
      </w:r>
      <w:r w:rsidR="00E149C8" w:rsidRPr="00A87BCC">
        <w:rPr>
          <w:sz w:val="32"/>
          <w:szCs w:val="32"/>
        </w:rPr>
        <w:t>по</w:t>
      </w:r>
      <w:r w:rsidR="0059406B" w:rsidRPr="00A87BCC">
        <w:rPr>
          <w:sz w:val="32"/>
          <w:szCs w:val="32"/>
        </w:rPr>
        <w:t>способствовал</w:t>
      </w:r>
      <w:r w:rsidRPr="00A87BCC">
        <w:rPr>
          <w:sz w:val="32"/>
          <w:szCs w:val="32"/>
        </w:rPr>
        <w:t>а</w:t>
      </w:r>
      <w:r w:rsidR="0059406B" w:rsidRPr="00A87BCC">
        <w:rPr>
          <w:sz w:val="32"/>
          <w:szCs w:val="32"/>
        </w:rPr>
        <w:t xml:space="preserve"> </w:t>
      </w:r>
      <w:r w:rsidR="0059406B" w:rsidRPr="00A87BCC">
        <w:rPr>
          <w:color w:val="0A0A0A"/>
          <w:sz w:val="32"/>
          <w:szCs w:val="32"/>
        </w:rPr>
        <w:t xml:space="preserve">увеличению спроса </w:t>
      </w:r>
      <w:r w:rsidR="0059406B" w:rsidRPr="00A87BCC">
        <w:rPr>
          <w:sz w:val="32"/>
          <w:szCs w:val="32"/>
        </w:rPr>
        <w:t xml:space="preserve">на получение санаторно-курортного лечения </w:t>
      </w:r>
      <w:r w:rsidR="0059406B" w:rsidRPr="00A87BCC">
        <w:rPr>
          <w:color w:val="0A0A0A"/>
          <w:sz w:val="32"/>
          <w:szCs w:val="32"/>
        </w:rPr>
        <w:t>среди работников и пенсионеров органов прокуратуры.</w:t>
      </w:r>
    </w:p>
    <w:p w14:paraId="03E0711A" w14:textId="77777777" w:rsidR="0059406B" w:rsidRPr="00A87BCC" w:rsidRDefault="00876CFB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>Так, з</w:t>
      </w:r>
      <w:r w:rsidR="0059406B" w:rsidRPr="00A87BCC">
        <w:rPr>
          <w:rFonts w:ascii="Times New Roman" w:hAnsi="Times New Roman" w:cs="Times New Roman"/>
          <w:sz w:val="32"/>
          <w:szCs w:val="32"/>
        </w:rPr>
        <w:t xml:space="preserve">а 2025 год в подведомственных 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санаториях прошли лечение 3 112 </w:t>
      </w:r>
      <w:r w:rsidR="0059406B" w:rsidRPr="00A87BCC">
        <w:rPr>
          <w:rFonts w:ascii="Times New Roman" w:hAnsi="Times New Roman" w:cs="Times New Roman"/>
          <w:sz w:val="32"/>
          <w:szCs w:val="32"/>
        </w:rPr>
        <w:t xml:space="preserve">пенсионеров и 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2 276 </w:t>
      </w:r>
      <w:r w:rsidR="0059406B" w:rsidRPr="00A87BCC">
        <w:rPr>
          <w:rFonts w:ascii="Times New Roman" w:hAnsi="Times New Roman" w:cs="Times New Roman"/>
          <w:sz w:val="32"/>
          <w:szCs w:val="32"/>
        </w:rPr>
        <w:t>членов их семей, в том числе:</w:t>
      </w:r>
    </w:p>
    <w:p w14:paraId="545FB2F5" w14:textId="77777777" w:rsidR="0059406B" w:rsidRPr="00A87BCC" w:rsidRDefault="0059406B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 xml:space="preserve">Санаторий «Электроника» - 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1 803 </w:t>
      </w:r>
      <w:r w:rsidRPr="00A87BCC">
        <w:rPr>
          <w:rFonts w:ascii="Times New Roman" w:hAnsi="Times New Roman" w:cs="Times New Roman"/>
          <w:sz w:val="32"/>
          <w:szCs w:val="32"/>
        </w:rPr>
        <w:t>пенсионер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а и 1 430 </w:t>
      </w:r>
      <w:r w:rsidRPr="00A87BCC">
        <w:rPr>
          <w:rFonts w:ascii="Times New Roman" w:hAnsi="Times New Roman" w:cs="Times New Roman"/>
          <w:sz w:val="32"/>
          <w:szCs w:val="32"/>
        </w:rPr>
        <w:t>членов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 их</w:t>
      </w:r>
      <w:r w:rsidRPr="00A87BCC">
        <w:rPr>
          <w:rFonts w:ascii="Times New Roman" w:hAnsi="Times New Roman" w:cs="Times New Roman"/>
          <w:sz w:val="32"/>
          <w:szCs w:val="32"/>
        </w:rPr>
        <w:t xml:space="preserve"> семей</w:t>
      </w:r>
      <w:r w:rsidR="00590BA7" w:rsidRPr="00A87BCC">
        <w:rPr>
          <w:rFonts w:ascii="Times New Roman" w:hAnsi="Times New Roman" w:cs="Times New Roman"/>
          <w:sz w:val="32"/>
          <w:szCs w:val="32"/>
        </w:rPr>
        <w:t>;</w:t>
      </w:r>
    </w:p>
    <w:p w14:paraId="766149E7" w14:textId="77777777" w:rsidR="0059406B" w:rsidRPr="00A87BCC" w:rsidRDefault="0059406B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 xml:space="preserve">Санаторий «Россия» - 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599 </w:t>
      </w:r>
      <w:r w:rsidRPr="00A87BCC">
        <w:rPr>
          <w:rFonts w:ascii="Times New Roman" w:hAnsi="Times New Roman" w:cs="Times New Roman"/>
          <w:sz w:val="32"/>
          <w:szCs w:val="32"/>
        </w:rPr>
        <w:t>пенсионеров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 и</w:t>
      </w:r>
      <w:r w:rsidRPr="00A87BCC">
        <w:rPr>
          <w:rFonts w:ascii="Times New Roman" w:hAnsi="Times New Roman" w:cs="Times New Roman"/>
          <w:sz w:val="32"/>
          <w:szCs w:val="32"/>
        </w:rPr>
        <w:t xml:space="preserve"> 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489 </w:t>
      </w:r>
      <w:r w:rsidRPr="00A87BCC">
        <w:rPr>
          <w:rFonts w:ascii="Times New Roman" w:hAnsi="Times New Roman" w:cs="Times New Roman"/>
          <w:sz w:val="32"/>
          <w:szCs w:val="32"/>
        </w:rPr>
        <w:t xml:space="preserve">членов </w:t>
      </w:r>
      <w:r w:rsidR="00590BA7" w:rsidRPr="00A87BCC">
        <w:rPr>
          <w:rFonts w:ascii="Times New Roman" w:hAnsi="Times New Roman" w:cs="Times New Roman"/>
          <w:sz w:val="32"/>
          <w:szCs w:val="32"/>
        </w:rPr>
        <w:t xml:space="preserve">их </w:t>
      </w:r>
      <w:r w:rsidRPr="00A87BCC">
        <w:rPr>
          <w:rFonts w:ascii="Times New Roman" w:hAnsi="Times New Roman" w:cs="Times New Roman"/>
          <w:sz w:val="32"/>
          <w:szCs w:val="32"/>
        </w:rPr>
        <w:t>семей</w:t>
      </w:r>
      <w:r w:rsidR="00590BA7" w:rsidRPr="00A87BCC">
        <w:rPr>
          <w:rFonts w:ascii="Times New Roman" w:hAnsi="Times New Roman" w:cs="Times New Roman"/>
          <w:sz w:val="32"/>
          <w:szCs w:val="32"/>
        </w:rPr>
        <w:t>;</w:t>
      </w:r>
    </w:p>
    <w:p w14:paraId="0D5D0826" w14:textId="77777777" w:rsidR="0059406B" w:rsidRPr="00A87BCC" w:rsidRDefault="0059406B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 xml:space="preserve">Санаторий «Истра» - 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710 </w:t>
      </w:r>
      <w:r w:rsidRPr="00A87BCC">
        <w:rPr>
          <w:rFonts w:ascii="Times New Roman" w:hAnsi="Times New Roman" w:cs="Times New Roman"/>
          <w:sz w:val="32"/>
          <w:szCs w:val="32"/>
        </w:rPr>
        <w:t>пенсионеров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 и</w:t>
      </w:r>
      <w:r w:rsidRPr="00A87BCC">
        <w:rPr>
          <w:rFonts w:ascii="Times New Roman" w:hAnsi="Times New Roman" w:cs="Times New Roman"/>
          <w:sz w:val="32"/>
          <w:szCs w:val="32"/>
        </w:rPr>
        <w:t xml:space="preserve"> 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357 </w:t>
      </w:r>
      <w:r w:rsidRPr="00A87BCC">
        <w:rPr>
          <w:rFonts w:ascii="Times New Roman" w:hAnsi="Times New Roman" w:cs="Times New Roman"/>
          <w:sz w:val="32"/>
          <w:szCs w:val="32"/>
        </w:rPr>
        <w:t>членов</w:t>
      </w:r>
      <w:r w:rsidR="002E7B9B" w:rsidRPr="00A87BCC">
        <w:rPr>
          <w:rFonts w:ascii="Times New Roman" w:hAnsi="Times New Roman" w:cs="Times New Roman"/>
          <w:sz w:val="32"/>
          <w:szCs w:val="32"/>
        </w:rPr>
        <w:t xml:space="preserve"> их</w:t>
      </w:r>
      <w:r w:rsidRPr="00A87BCC">
        <w:rPr>
          <w:rFonts w:ascii="Times New Roman" w:hAnsi="Times New Roman" w:cs="Times New Roman"/>
          <w:sz w:val="32"/>
          <w:szCs w:val="32"/>
        </w:rPr>
        <w:t xml:space="preserve"> семей</w:t>
      </w:r>
      <w:r w:rsidR="002E7B9B" w:rsidRPr="00A87BCC">
        <w:rPr>
          <w:rFonts w:ascii="Times New Roman" w:hAnsi="Times New Roman" w:cs="Times New Roman"/>
          <w:sz w:val="32"/>
          <w:szCs w:val="32"/>
        </w:rPr>
        <w:t>.</w:t>
      </w:r>
    </w:p>
    <w:p w14:paraId="450E5C91" w14:textId="77777777" w:rsidR="0059406B" w:rsidRPr="00A87BCC" w:rsidRDefault="0059406B" w:rsidP="0060014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301FA72" w14:textId="77777777" w:rsidR="00E149C8" w:rsidRPr="00A87BCC" w:rsidRDefault="00E149C8" w:rsidP="00E149C8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bCs/>
          <w:sz w:val="32"/>
          <w:szCs w:val="32"/>
        </w:rPr>
        <w:t>Н</w:t>
      </w:r>
      <w:r w:rsidR="004D4E0F" w:rsidRPr="00A87BCC">
        <w:rPr>
          <w:rFonts w:ascii="Times New Roman" w:hAnsi="Times New Roman" w:cs="Times New Roman"/>
          <w:bCs/>
          <w:sz w:val="32"/>
          <w:szCs w:val="32"/>
        </w:rPr>
        <w:t>а основании приказа Генерального прокурора Российской Федерации от 02.12.2022 № 730 «Об утверждении порядка организации санаторно-курортного лечения в санаторно-курортных организациях, подведомственных Генеральной прокуратуре Российской Федерации»</w:t>
      </w:r>
      <w:r w:rsidRPr="00A87BC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D4E0F" w:rsidRPr="00A87BCC">
        <w:rPr>
          <w:rFonts w:ascii="Times New Roman" w:hAnsi="Times New Roman" w:cs="Times New Roman"/>
          <w:sz w:val="32"/>
          <w:szCs w:val="32"/>
        </w:rPr>
        <w:t xml:space="preserve">пенсионеры органов прокуратуры и члены их семей имеют право </w:t>
      </w:r>
      <w:r w:rsidRPr="00A87BCC">
        <w:rPr>
          <w:rFonts w:ascii="Times New Roman" w:hAnsi="Times New Roman" w:cs="Times New Roman"/>
          <w:sz w:val="32"/>
          <w:szCs w:val="32"/>
        </w:rPr>
        <w:t xml:space="preserve">один раз в год на основании медицинских показаний пройти санаторно-курортное лечения в </w:t>
      </w:r>
      <w:r w:rsidRPr="00A87BCC">
        <w:rPr>
          <w:rFonts w:ascii="Times New Roman" w:hAnsi="Times New Roman" w:cs="Times New Roman"/>
          <w:sz w:val="32"/>
          <w:szCs w:val="32"/>
        </w:rPr>
        <w:lastRenderedPageBreak/>
        <w:t xml:space="preserve">подведомственных </w:t>
      </w:r>
      <w:r w:rsidR="009B30BC" w:rsidRPr="00A87BCC">
        <w:rPr>
          <w:rFonts w:ascii="Times New Roman" w:hAnsi="Times New Roman" w:cs="Times New Roman"/>
          <w:sz w:val="32"/>
          <w:szCs w:val="32"/>
        </w:rPr>
        <w:t>за сче</w:t>
      </w:r>
      <w:r w:rsidR="003C5260" w:rsidRPr="00A87BCC">
        <w:rPr>
          <w:rFonts w:ascii="Times New Roman" w:hAnsi="Times New Roman" w:cs="Times New Roman"/>
          <w:sz w:val="32"/>
          <w:szCs w:val="32"/>
        </w:rPr>
        <w:t>т средств федерального бюджета</w:t>
      </w:r>
      <w:r w:rsidR="009B30BC" w:rsidRPr="00A87BCC">
        <w:rPr>
          <w:rFonts w:ascii="Times New Roman" w:hAnsi="Times New Roman" w:cs="Times New Roman"/>
          <w:sz w:val="32"/>
          <w:szCs w:val="32"/>
        </w:rPr>
        <w:t>.</w:t>
      </w:r>
      <w:r w:rsidRPr="00A87BCC">
        <w:rPr>
          <w:rFonts w:ascii="Times New Roman" w:hAnsi="Times New Roman" w:cs="Times New Roman"/>
          <w:sz w:val="32"/>
          <w:szCs w:val="32"/>
        </w:rPr>
        <w:t xml:space="preserve"> Оплата стоимости проживания и питания осуществляется за счет личных средств.</w:t>
      </w:r>
    </w:p>
    <w:p w14:paraId="0DF1C41B" w14:textId="77777777" w:rsidR="009B30BC" w:rsidRPr="00A87BCC" w:rsidRDefault="009B30BC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EFCE760" w14:textId="77777777" w:rsidR="004D4E0F" w:rsidRPr="00A87BCC" w:rsidRDefault="00E149C8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>На основании приказа</w:t>
      </w:r>
      <w:r w:rsidR="004D4E0F" w:rsidRPr="00A87BCC">
        <w:rPr>
          <w:rFonts w:ascii="Times New Roman" w:hAnsi="Times New Roman" w:cs="Times New Roman"/>
          <w:sz w:val="32"/>
          <w:szCs w:val="32"/>
        </w:rPr>
        <w:t xml:space="preserve"> Генерального прокурора Российской Федерации от 20 января 2021 г. № 22 «О выплатах пенсионерам органов и организаций прокуратуры Российской Федерации в связи с прохождением санаторно-курортного лечения в санаторно-курортных организациях, подведомственных Генеральной Прокуратуре Российской Федерации» пенсионерам органов прокуратуры, которые не менее 14 календарных дней находились на санаторно-курортном лечении осуществляются </w:t>
      </w:r>
      <w:r w:rsidRPr="00A87BCC">
        <w:rPr>
          <w:rFonts w:ascii="Times New Roman" w:hAnsi="Times New Roman" w:cs="Times New Roman"/>
          <w:sz w:val="32"/>
          <w:szCs w:val="32"/>
        </w:rPr>
        <w:t>выплаты материальной помощи</w:t>
      </w:r>
      <w:r w:rsidR="004D4E0F" w:rsidRPr="00A87BCC">
        <w:rPr>
          <w:rFonts w:ascii="Times New Roman" w:hAnsi="Times New Roman" w:cs="Times New Roman"/>
          <w:sz w:val="32"/>
          <w:szCs w:val="32"/>
        </w:rPr>
        <w:t>:</w:t>
      </w:r>
      <w:r w:rsidRPr="00A87BC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44FDC2" w14:textId="77777777" w:rsidR="004D4E0F" w:rsidRPr="00A87BCC" w:rsidRDefault="004D4E0F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 xml:space="preserve">1) в связи с прохождением санаторно-курортного лечения </w:t>
      </w:r>
      <w:r w:rsidR="00E149C8" w:rsidRPr="00A87BCC">
        <w:rPr>
          <w:rFonts w:ascii="Times New Roman" w:hAnsi="Times New Roman" w:cs="Times New Roman"/>
          <w:sz w:val="32"/>
          <w:szCs w:val="32"/>
        </w:rPr>
        <w:t>в санаториях «Электроника» и «</w:t>
      </w:r>
      <w:r w:rsidRPr="00A87BCC">
        <w:rPr>
          <w:rFonts w:ascii="Times New Roman" w:hAnsi="Times New Roman" w:cs="Times New Roman"/>
          <w:sz w:val="32"/>
          <w:szCs w:val="32"/>
        </w:rPr>
        <w:t>Россия</w:t>
      </w:r>
      <w:r w:rsidR="00E149C8" w:rsidRPr="00A87BCC">
        <w:rPr>
          <w:rFonts w:ascii="Times New Roman" w:hAnsi="Times New Roman" w:cs="Times New Roman"/>
          <w:sz w:val="32"/>
          <w:szCs w:val="32"/>
        </w:rPr>
        <w:t>»</w:t>
      </w:r>
      <w:r w:rsidR="002C09F3" w:rsidRPr="00A87BCC">
        <w:rPr>
          <w:rFonts w:ascii="Times New Roman" w:hAnsi="Times New Roman" w:cs="Times New Roman"/>
          <w:sz w:val="32"/>
          <w:szCs w:val="32"/>
        </w:rPr>
        <w:t xml:space="preserve"> в период с ноября по апрель – 15 000 рублей, в иной период – </w:t>
      </w:r>
      <w:r w:rsidRPr="00A87BCC">
        <w:rPr>
          <w:rFonts w:ascii="Times New Roman" w:hAnsi="Times New Roman" w:cs="Times New Roman"/>
          <w:sz w:val="32"/>
          <w:szCs w:val="32"/>
        </w:rPr>
        <w:t>4 000 рублей;</w:t>
      </w:r>
    </w:p>
    <w:p w14:paraId="4CC7B193" w14:textId="77777777" w:rsidR="004D4E0F" w:rsidRPr="00A87BCC" w:rsidRDefault="004D4E0F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7BCC">
        <w:rPr>
          <w:rFonts w:ascii="Times New Roman" w:hAnsi="Times New Roman" w:cs="Times New Roman"/>
          <w:sz w:val="32"/>
          <w:szCs w:val="32"/>
        </w:rPr>
        <w:t xml:space="preserve">2) в связи с прохождением санаторно-курортного лечения в </w:t>
      </w:r>
      <w:r w:rsidR="002C09F3" w:rsidRPr="00A87BCC">
        <w:rPr>
          <w:rFonts w:ascii="Times New Roman" w:hAnsi="Times New Roman" w:cs="Times New Roman"/>
          <w:sz w:val="32"/>
          <w:szCs w:val="32"/>
        </w:rPr>
        <w:t>санатории</w:t>
      </w:r>
      <w:r w:rsidRPr="00A87BCC">
        <w:rPr>
          <w:rFonts w:ascii="Times New Roman" w:hAnsi="Times New Roman" w:cs="Times New Roman"/>
          <w:sz w:val="32"/>
          <w:szCs w:val="32"/>
        </w:rPr>
        <w:t xml:space="preserve"> "Истра</w:t>
      </w:r>
      <w:r w:rsidR="002C09F3" w:rsidRPr="00A87BCC">
        <w:rPr>
          <w:rFonts w:ascii="Times New Roman" w:hAnsi="Times New Roman" w:cs="Times New Roman"/>
          <w:sz w:val="32"/>
          <w:szCs w:val="32"/>
        </w:rPr>
        <w:t xml:space="preserve">» – 15 000 рублей </w:t>
      </w:r>
      <w:r w:rsidRPr="00A87BCC">
        <w:rPr>
          <w:rFonts w:ascii="Times New Roman" w:hAnsi="Times New Roman" w:cs="Times New Roman"/>
          <w:sz w:val="32"/>
          <w:szCs w:val="32"/>
        </w:rPr>
        <w:t>круглогодично;</w:t>
      </w:r>
    </w:p>
    <w:p w14:paraId="23F433CA" w14:textId="77777777" w:rsidR="004D4E0F" w:rsidRPr="00A87BCC" w:rsidRDefault="004D4E0F" w:rsidP="0060014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Par19"/>
      <w:bookmarkEnd w:id="0"/>
      <w:r w:rsidRPr="00A87BCC">
        <w:rPr>
          <w:rFonts w:ascii="Times New Roman" w:hAnsi="Times New Roman" w:cs="Times New Roman"/>
          <w:sz w:val="32"/>
          <w:szCs w:val="32"/>
        </w:rPr>
        <w:t>3) пенсионерам, имеющим инвалидность II или III группы</w:t>
      </w:r>
      <w:r w:rsidR="002C09F3" w:rsidRPr="00A87BCC">
        <w:rPr>
          <w:rFonts w:ascii="Times New Roman" w:hAnsi="Times New Roman" w:cs="Times New Roman"/>
          <w:sz w:val="32"/>
          <w:szCs w:val="32"/>
        </w:rPr>
        <w:t xml:space="preserve"> – 15 000 рублей</w:t>
      </w:r>
      <w:r w:rsidRPr="00A87BCC">
        <w:rPr>
          <w:rFonts w:ascii="Times New Roman" w:hAnsi="Times New Roman" w:cs="Times New Roman"/>
          <w:sz w:val="32"/>
          <w:szCs w:val="32"/>
        </w:rPr>
        <w:t xml:space="preserve"> круглогодично.</w:t>
      </w:r>
    </w:p>
    <w:p w14:paraId="6A73889F" w14:textId="77777777" w:rsidR="004B7CE8" w:rsidRPr="00A87BCC" w:rsidRDefault="004B7CE8" w:rsidP="0060014A">
      <w:pPr>
        <w:ind w:firstLine="709"/>
        <w:jc w:val="both"/>
        <w:rPr>
          <w:sz w:val="32"/>
          <w:szCs w:val="32"/>
        </w:rPr>
      </w:pPr>
    </w:p>
    <w:p w14:paraId="6D4D3D76" w14:textId="77777777" w:rsidR="004D4E0F" w:rsidRPr="00A87BCC" w:rsidRDefault="002C09F3" w:rsidP="0060014A">
      <w:pPr>
        <w:ind w:firstLine="709"/>
        <w:jc w:val="both"/>
        <w:rPr>
          <w:sz w:val="32"/>
          <w:szCs w:val="32"/>
        </w:rPr>
      </w:pPr>
      <w:r w:rsidRPr="00A87BCC">
        <w:rPr>
          <w:sz w:val="32"/>
          <w:szCs w:val="32"/>
        </w:rPr>
        <w:t>На основании приказа</w:t>
      </w:r>
      <w:r w:rsidR="004D4E0F" w:rsidRPr="00A87BCC">
        <w:rPr>
          <w:sz w:val="32"/>
          <w:szCs w:val="32"/>
        </w:rPr>
        <w:t xml:space="preserve"> Генерального прокурора Российской Федерации от 07.05.2024 № 339 "Об оплате стоимости проезда (компенсации расходов, связанных с оплатой стоимости проезда) к месту проведения основного отпуска и к месту лечения в санаторно-курортной организации, подведомственной Генеральной прокуратуре Российской Федерации, и обратно в органах и организациях прокуратуры Российской Федерации" пенсионеры органов прокуратуры </w:t>
      </w:r>
      <w:r w:rsidRPr="00A87BCC">
        <w:rPr>
          <w:sz w:val="32"/>
          <w:szCs w:val="32"/>
        </w:rPr>
        <w:t xml:space="preserve">и один из членов их семьи </w:t>
      </w:r>
      <w:r w:rsidR="004D4E0F" w:rsidRPr="00A87BCC">
        <w:rPr>
          <w:sz w:val="32"/>
          <w:szCs w:val="32"/>
        </w:rPr>
        <w:t xml:space="preserve">имеют право на </w:t>
      </w:r>
      <w:r w:rsidRPr="00A87BCC">
        <w:rPr>
          <w:sz w:val="32"/>
          <w:szCs w:val="32"/>
        </w:rPr>
        <w:t xml:space="preserve">компенсацию стоимости </w:t>
      </w:r>
      <w:r w:rsidR="004D4E0F" w:rsidRPr="00A87BCC">
        <w:rPr>
          <w:sz w:val="32"/>
          <w:szCs w:val="32"/>
        </w:rPr>
        <w:t>проезда к месту лечения в санаторно-курортной организации</w:t>
      </w:r>
      <w:r w:rsidRPr="00A87BCC">
        <w:rPr>
          <w:sz w:val="32"/>
          <w:szCs w:val="32"/>
        </w:rPr>
        <w:t>, подведомственной Генеральной прокуратуре Российской Федерации,</w:t>
      </w:r>
      <w:r w:rsidR="004D4E0F" w:rsidRPr="00A87BCC">
        <w:rPr>
          <w:sz w:val="32"/>
          <w:szCs w:val="32"/>
        </w:rPr>
        <w:t xml:space="preserve"> и обратно</w:t>
      </w:r>
      <w:r w:rsidRPr="00A87BCC">
        <w:rPr>
          <w:sz w:val="32"/>
          <w:szCs w:val="32"/>
        </w:rPr>
        <w:t>.</w:t>
      </w:r>
    </w:p>
    <w:p w14:paraId="473BC1D1" w14:textId="77777777" w:rsidR="004B7CE8" w:rsidRPr="00A87BCC" w:rsidRDefault="004B7CE8" w:rsidP="0060014A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5A8742C5" w14:textId="77777777" w:rsidR="004D4E0F" w:rsidRPr="00A87BCC" w:rsidRDefault="0060014A" w:rsidP="0060014A">
      <w:pPr>
        <w:shd w:val="clear" w:color="auto" w:fill="FFFFFF"/>
        <w:ind w:firstLine="709"/>
        <w:jc w:val="both"/>
        <w:rPr>
          <w:sz w:val="32"/>
          <w:szCs w:val="32"/>
          <w:u w:val="single"/>
        </w:rPr>
      </w:pPr>
      <w:r w:rsidRPr="00A87BCC">
        <w:rPr>
          <w:sz w:val="32"/>
          <w:szCs w:val="32"/>
        </w:rPr>
        <w:t xml:space="preserve">Более подробная информация </w:t>
      </w:r>
      <w:r w:rsidR="004D4E0F" w:rsidRPr="00A87BCC">
        <w:rPr>
          <w:sz w:val="32"/>
          <w:szCs w:val="32"/>
        </w:rPr>
        <w:t>о социальном и медицинском обеспечении пенсионеров органов прокуратуры размещена на официальном сайте Генеральной прокуратуры Российской Федерации в информационно-телекоммуникационной сети «Интернет»</w:t>
      </w:r>
      <w:r w:rsidRPr="00A87BCC">
        <w:rPr>
          <w:sz w:val="32"/>
          <w:szCs w:val="32"/>
        </w:rPr>
        <w:t>.</w:t>
      </w:r>
    </w:p>
    <w:p w14:paraId="73004B82" w14:textId="77777777" w:rsidR="004D4E0F" w:rsidRPr="00A87BCC" w:rsidRDefault="004D4E0F" w:rsidP="0060014A">
      <w:pPr>
        <w:ind w:firstLine="709"/>
        <w:jc w:val="both"/>
        <w:rPr>
          <w:b/>
          <w:sz w:val="32"/>
          <w:szCs w:val="32"/>
        </w:rPr>
      </w:pPr>
    </w:p>
    <w:sectPr w:rsidR="004D4E0F" w:rsidRPr="00A87BCC" w:rsidSect="00704F44">
      <w:pgSz w:w="11906" w:h="16838" w:code="9"/>
      <w:pgMar w:top="1134" w:right="991" w:bottom="1135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A3"/>
    <w:rsid w:val="000C2E20"/>
    <w:rsid w:val="001573ED"/>
    <w:rsid w:val="00172B86"/>
    <w:rsid w:val="002C09F3"/>
    <w:rsid w:val="002E7B9B"/>
    <w:rsid w:val="003C5260"/>
    <w:rsid w:val="00470584"/>
    <w:rsid w:val="004B7CE8"/>
    <w:rsid w:val="004D4E0F"/>
    <w:rsid w:val="00590BA7"/>
    <w:rsid w:val="0059406B"/>
    <w:rsid w:val="0060014A"/>
    <w:rsid w:val="006817BE"/>
    <w:rsid w:val="006B308F"/>
    <w:rsid w:val="00704F44"/>
    <w:rsid w:val="0076338D"/>
    <w:rsid w:val="00813376"/>
    <w:rsid w:val="00876CFB"/>
    <w:rsid w:val="00904842"/>
    <w:rsid w:val="009B30BC"/>
    <w:rsid w:val="00A817A3"/>
    <w:rsid w:val="00A87BCC"/>
    <w:rsid w:val="00AC714D"/>
    <w:rsid w:val="00AF3122"/>
    <w:rsid w:val="00B5132D"/>
    <w:rsid w:val="00E033FD"/>
    <w:rsid w:val="00E149C8"/>
    <w:rsid w:val="00EF3CE0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36E6"/>
  <w15:chartTrackingRefBased/>
  <w15:docId w15:val="{65A64B73-D87A-4616-80DC-48DC85FA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E0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40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C2E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2026-01-22T07:56:00Z</cp:lastPrinted>
  <dcterms:created xsi:type="dcterms:W3CDTF">2026-02-03T12:31:00Z</dcterms:created>
  <dcterms:modified xsi:type="dcterms:W3CDTF">2026-02-03T12:31:00Z</dcterms:modified>
</cp:coreProperties>
</file>